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446" w:type="dxa"/>
        <w:tblInd w:w="13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1843"/>
        <w:gridCol w:w="4394"/>
        <w:gridCol w:w="1134"/>
        <w:gridCol w:w="1276"/>
        <w:gridCol w:w="1417"/>
        <w:gridCol w:w="1985"/>
      </w:tblGrid>
      <w:tr w:rsidR="0004242E" w:rsidRPr="005B05B9" w14:paraId="0816BEAF" w14:textId="77777777" w:rsidTr="0072056E">
        <w:trPr>
          <w:trHeight w:val="283"/>
        </w:trPr>
        <w:tc>
          <w:tcPr>
            <w:tcW w:w="9634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ABF8F" w:themeFill="accent6" w:themeFillTint="99"/>
          </w:tcPr>
          <w:p w14:paraId="7911648B" w14:textId="77777777" w:rsidR="00A461F0" w:rsidRPr="005B05B9" w:rsidRDefault="00A461F0" w:rsidP="005B05B9">
            <w:pPr>
              <w:pStyle w:val="Sansinterligne"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B05B9">
              <w:rPr>
                <w:rFonts w:asciiTheme="minorHAnsi" w:hAnsiTheme="minorHAnsi" w:cstheme="minorHAnsi"/>
                <w:sz w:val="20"/>
                <w:lang w:eastAsia="en-US"/>
              </w:rPr>
              <w:t>Bloc no 1 - Services et entretien dans l’environnement collectif de la personne</w:t>
            </w:r>
          </w:p>
        </w:tc>
        <w:tc>
          <w:tcPr>
            <w:tcW w:w="1134" w:type="dxa"/>
            <w:vMerge w:val="restart"/>
            <w:tcBorders>
              <w:left w:val="single" w:sz="12" w:space="0" w:color="7F7F7F" w:themeColor="text1" w:themeTint="80"/>
            </w:tcBorders>
            <w:vAlign w:val="center"/>
          </w:tcPr>
          <w:p w14:paraId="2B4B3031" w14:textId="77777777" w:rsidR="00A461F0" w:rsidRPr="0004242E" w:rsidRDefault="00A461F0" w:rsidP="00A461F0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4242E">
              <w:rPr>
                <w:rFonts w:asciiTheme="minorHAnsi" w:hAnsiTheme="minorHAnsi" w:cstheme="minorHAnsi"/>
                <w:sz w:val="18"/>
                <w:szCs w:val="20"/>
              </w:rPr>
              <w:t>Limites de connaissances</w:t>
            </w:r>
          </w:p>
        </w:tc>
        <w:tc>
          <w:tcPr>
            <w:tcW w:w="1276" w:type="dxa"/>
            <w:vMerge w:val="restart"/>
            <w:vAlign w:val="center"/>
          </w:tcPr>
          <w:p w14:paraId="7E849FD7" w14:textId="77777777" w:rsidR="00A461F0" w:rsidRPr="0004242E" w:rsidRDefault="00A461F0" w:rsidP="00A461F0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04242E">
              <w:rPr>
                <w:rFonts w:asciiTheme="minorHAnsi" w:hAnsiTheme="minorHAnsi" w:cstheme="minorHAnsi"/>
                <w:sz w:val="18"/>
                <w:szCs w:val="20"/>
              </w:rPr>
              <w:t>Pré-requis</w:t>
            </w:r>
            <w:proofErr w:type="spellEnd"/>
            <w:r w:rsidRPr="0004242E">
              <w:rPr>
                <w:rFonts w:asciiTheme="minorHAnsi" w:hAnsiTheme="minorHAnsi" w:cstheme="minorHAnsi"/>
                <w:sz w:val="18"/>
                <w:szCs w:val="20"/>
              </w:rPr>
              <w:t xml:space="preserve"> nécessaire</w:t>
            </w:r>
          </w:p>
        </w:tc>
        <w:tc>
          <w:tcPr>
            <w:tcW w:w="1417" w:type="dxa"/>
            <w:vMerge w:val="restart"/>
            <w:vAlign w:val="center"/>
          </w:tcPr>
          <w:p w14:paraId="40F4E55B" w14:textId="77777777" w:rsidR="00A461F0" w:rsidRPr="0004242E" w:rsidRDefault="00A461F0" w:rsidP="00A461F0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4242E">
              <w:rPr>
                <w:rFonts w:asciiTheme="minorHAnsi" w:hAnsiTheme="minorHAnsi" w:cstheme="minorHAnsi"/>
                <w:sz w:val="18"/>
                <w:szCs w:val="20"/>
              </w:rPr>
              <w:t>Points de vigilance</w:t>
            </w:r>
          </w:p>
        </w:tc>
        <w:tc>
          <w:tcPr>
            <w:tcW w:w="1985" w:type="dxa"/>
            <w:vMerge w:val="restart"/>
            <w:vAlign w:val="center"/>
          </w:tcPr>
          <w:p w14:paraId="0E0F9D6B" w14:textId="77777777" w:rsidR="00A461F0" w:rsidRPr="0004242E" w:rsidRDefault="00A461F0" w:rsidP="00A461F0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4242E">
              <w:rPr>
                <w:rFonts w:asciiTheme="minorHAnsi" w:hAnsiTheme="minorHAnsi" w:cstheme="minorHAnsi"/>
                <w:sz w:val="18"/>
                <w:szCs w:val="20"/>
              </w:rPr>
              <w:t xml:space="preserve">Situation de mise en </w:t>
            </w:r>
            <w:proofErr w:type="spellStart"/>
            <w:r w:rsidRPr="0004242E">
              <w:rPr>
                <w:rFonts w:asciiTheme="minorHAnsi" w:hAnsiTheme="minorHAnsi" w:cstheme="minorHAnsi"/>
                <w:sz w:val="18"/>
                <w:szCs w:val="20"/>
              </w:rPr>
              <w:t>oeuvre</w:t>
            </w:r>
            <w:proofErr w:type="spellEnd"/>
          </w:p>
        </w:tc>
      </w:tr>
      <w:tr w:rsidR="0004242E" w:rsidRPr="005B05B9" w14:paraId="0AD42190" w14:textId="77777777" w:rsidTr="0072056E">
        <w:trPr>
          <w:trHeight w:val="397"/>
        </w:trPr>
        <w:tc>
          <w:tcPr>
            <w:tcW w:w="141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9DE483" w14:textId="77777777" w:rsidR="00A461F0" w:rsidRPr="005B05B9" w:rsidRDefault="00A461F0" w:rsidP="00F20001">
            <w:pPr>
              <w:pStyle w:val="Sansinterlign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5B9">
              <w:rPr>
                <w:rFonts w:asciiTheme="minorHAnsi" w:hAnsiTheme="minorHAnsi" w:cstheme="minorHAnsi"/>
                <w:sz w:val="20"/>
                <w:szCs w:val="20"/>
              </w:rPr>
              <w:t>Performances attendues</w:t>
            </w:r>
          </w:p>
        </w:tc>
        <w:tc>
          <w:tcPr>
            <w:tcW w:w="198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54647C" w14:textId="77777777" w:rsidR="00A461F0" w:rsidRPr="005B05B9" w:rsidRDefault="00A461F0" w:rsidP="00F20001">
            <w:pPr>
              <w:pStyle w:val="Sansinterlign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5B9">
              <w:rPr>
                <w:rFonts w:asciiTheme="minorHAnsi" w:hAnsiTheme="minorHAnsi" w:cstheme="minorHAnsi"/>
                <w:sz w:val="20"/>
                <w:szCs w:val="20"/>
              </w:rPr>
              <w:t>Critères évaluation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9FBC4A" w14:textId="77777777" w:rsidR="00A461F0" w:rsidRPr="005B05B9" w:rsidRDefault="00A461F0" w:rsidP="00F20001">
            <w:pPr>
              <w:pStyle w:val="Sansinterlign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5B9">
              <w:rPr>
                <w:rFonts w:asciiTheme="minorHAnsi" w:hAnsiTheme="minorHAnsi" w:cstheme="minorHAnsi"/>
                <w:sz w:val="20"/>
                <w:szCs w:val="20"/>
              </w:rPr>
              <w:t>Savoirs associés</w:t>
            </w:r>
          </w:p>
        </w:tc>
        <w:tc>
          <w:tcPr>
            <w:tcW w:w="439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075B84" w14:textId="77777777" w:rsidR="00A461F0" w:rsidRPr="005B05B9" w:rsidRDefault="00A461F0" w:rsidP="00F20001">
            <w:pPr>
              <w:pStyle w:val="Sansinterlign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05B9">
              <w:rPr>
                <w:rFonts w:asciiTheme="minorHAnsi" w:hAnsiTheme="minorHAnsi" w:cstheme="minorHAnsi"/>
                <w:sz w:val="20"/>
                <w:szCs w:val="20"/>
              </w:rPr>
              <w:t>Limites de connaissances</w:t>
            </w:r>
          </w:p>
        </w:tc>
        <w:tc>
          <w:tcPr>
            <w:tcW w:w="1134" w:type="dxa"/>
            <w:vMerge/>
            <w:tcBorders>
              <w:bottom w:val="single" w:sz="12" w:space="0" w:color="7F7F7F" w:themeColor="text1" w:themeTint="80"/>
            </w:tcBorders>
          </w:tcPr>
          <w:p w14:paraId="234EC1E1" w14:textId="77777777" w:rsidR="00A461F0" w:rsidRPr="005B05B9" w:rsidRDefault="00A461F0" w:rsidP="005B05B9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7F7F7F" w:themeColor="text1" w:themeTint="80"/>
            </w:tcBorders>
          </w:tcPr>
          <w:p w14:paraId="1F708FEF" w14:textId="77777777" w:rsidR="00A461F0" w:rsidRPr="005B05B9" w:rsidRDefault="00A461F0" w:rsidP="005B05B9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7F7F7F" w:themeColor="text1" w:themeTint="80"/>
            </w:tcBorders>
          </w:tcPr>
          <w:p w14:paraId="3C4E8A55" w14:textId="77777777" w:rsidR="00A461F0" w:rsidRPr="005B05B9" w:rsidRDefault="00A461F0" w:rsidP="005B05B9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7F7F7F" w:themeColor="text1" w:themeTint="80"/>
            </w:tcBorders>
          </w:tcPr>
          <w:p w14:paraId="2C1DB5CC" w14:textId="77777777" w:rsidR="00A461F0" w:rsidRPr="005B05B9" w:rsidRDefault="00A461F0" w:rsidP="005B05B9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5B9" w:rsidRPr="005B05B9" w14:paraId="4A695587" w14:textId="77777777" w:rsidTr="0072056E">
        <w:trPr>
          <w:trHeight w:val="340"/>
        </w:trPr>
        <w:tc>
          <w:tcPr>
            <w:tcW w:w="15446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7184B9C" w14:textId="77777777" w:rsidR="005B05B9" w:rsidRPr="005B05B9" w:rsidRDefault="005B05B9" w:rsidP="005B05B9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5B05B9">
              <w:rPr>
                <w:rFonts w:asciiTheme="minorHAnsi" w:hAnsiTheme="minorHAnsi" w:cstheme="minorHAnsi"/>
                <w:sz w:val="20"/>
                <w:szCs w:val="20"/>
              </w:rPr>
              <w:t xml:space="preserve">C1.1. Assurer la mise en place et le service des repas </w:t>
            </w:r>
          </w:p>
          <w:p w14:paraId="4A195F49" w14:textId="77777777" w:rsidR="005B05B9" w:rsidRPr="005B05B9" w:rsidRDefault="005B05B9" w:rsidP="005B05B9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5B05B9">
              <w:rPr>
                <w:rFonts w:asciiTheme="minorHAnsi" w:hAnsiTheme="minorHAnsi" w:cstheme="minorHAnsi"/>
                <w:sz w:val="20"/>
                <w:szCs w:val="20"/>
              </w:rPr>
              <w:t>C1.1.1. Maintenir et remettre en température des préparations culinaires élaborées à l’avance</w:t>
            </w:r>
          </w:p>
        </w:tc>
      </w:tr>
      <w:tr w:rsidR="0004242E" w:rsidRPr="005B05B9" w14:paraId="45D51157" w14:textId="77777777" w:rsidTr="0072056E">
        <w:trPr>
          <w:trHeight w:val="907"/>
        </w:trPr>
        <w:tc>
          <w:tcPr>
            <w:tcW w:w="1413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602E5FF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Préparer les matériels de maintien et de remise en température</w:t>
            </w:r>
          </w:p>
          <w:p w14:paraId="783E4C30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FDC481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Contrôler les températures</w:t>
            </w:r>
          </w:p>
          <w:p w14:paraId="0A682E1B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Maintenir et remettre en température</w:t>
            </w:r>
          </w:p>
          <w:p w14:paraId="59BD7FD9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DE90F5" w14:textId="77777777" w:rsid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6BDAC6" w14:textId="77777777" w:rsidR="0004242E" w:rsidRPr="00A461F0" w:rsidRDefault="0004242E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B4BA9F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680D52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Contrôler la conformité qualitative et quantitative des préparations culinaires</w:t>
            </w:r>
          </w:p>
        </w:tc>
        <w:tc>
          <w:tcPr>
            <w:tcW w:w="1984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34D3FF66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Choix correct du matériel Utilisation rationnelle des équipements et du matériel</w:t>
            </w:r>
          </w:p>
          <w:p w14:paraId="43F9B928" w14:textId="77777777" w:rsid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4109D9" w14:textId="77777777" w:rsidR="0004242E" w:rsidRDefault="0004242E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23AD44" w14:textId="77777777" w:rsidR="0004242E" w:rsidRPr="00A461F0" w:rsidRDefault="0004242E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BABE9A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Organisation rationnelle de l’activité avec prise en compte des priorités, des contraintes</w:t>
            </w:r>
          </w:p>
          <w:p w14:paraId="5E2EFCED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A9F660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5D9864" w14:textId="77777777" w:rsid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AC1429" w14:textId="77777777" w:rsidR="0004242E" w:rsidRPr="00A461F0" w:rsidRDefault="0004242E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8E4EF2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77830A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Respect des protocoles Application conforme des mesures correctives</w:t>
            </w:r>
          </w:p>
        </w:tc>
        <w:tc>
          <w:tcPr>
            <w:tcW w:w="1843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14EAEA68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Matériels ou appareils de, cuisson, refroidissement rapide, conservation (chaud ou froid)</w:t>
            </w:r>
          </w:p>
          <w:p w14:paraId="132F4E1B" w14:textId="77777777" w:rsid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D42FBD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38158B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Qualités organoleptiques des aliments et des préparations culinaires</w:t>
            </w:r>
          </w:p>
          <w:p w14:paraId="459F2B98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 xml:space="preserve">Altérations des produits alimentaires et maintien de leurs qualités </w:t>
            </w:r>
          </w:p>
          <w:p w14:paraId="0658459B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Risques spécifiques aux opérations de distribution :</w:t>
            </w:r>
          </w:p>
          <w:p w14:paraId="0373078E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F5878F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Risques microbiologiques : développement microbien dans les denrées et les préparations culinaires ;</w:t>
            </w:r>
          </w:p>
          <w:p w14:paraId="5C5E62E5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Risque thermique.</w:t>
            </w:r>
          </w:p>
          <w:p w14:paraId="2C04E567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E15DB5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Les toxi-infections et maladies infectieuses alimentaires</w:t>
            </w:r>
          </w:p>
          <w:p w14:paraId="2AD4D8EC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Mesures préventives</w:t>
            </w:r>
          </w:p>
          <w:p w14:paraId="4292AC5A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Critères microbiologiques réglementaires</w:t>
            </w:r>
          </w:p>
        </w:tc>
        <w:tc>
          <w:tcPr>
            <w:tcW w:w="4394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FEAD1A3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A partir de situations de travail :</w:t>
            </w:r>
          </w:p>
          <w:p w14:paraId="3E7924FE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Justifier l’utilisation de l’appareil de distribution, ses conditions d’utilisation et les précautions à prendre.</w:t>
            </w:r>
          </w:p>
          <w:p w14:paraId="488D08C1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959DD7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A partir de situations de travail :</w:t>
            </w:r>
          </w:p>
          <w:p w14:paraId="37D5371E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Repérer les aliments sensibles et justifier leur conservation ;</w:t>
            </w:r>
          </w:p>
          <w:p w14:paraId="09B056F7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Justifier les mesures visant à contrôler les conditions de développement microbien ;</w:t>
            </w:r>
          </w:p>
          <w:p w14:paraId="4D04E5C5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Enoncer les conséquences des TIAC et des maladies infectieuses ;</w:t>
            </w:r>
          </w:p>
          <w:p w14:paraId="4FEF9E91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Justifier la température de service au regard des risques liés à la personne.</w:t>
            </w:r>
          </w:p>
          <w:p w14:paraId="36A2FF03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1DE3DE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A partir de situations de travail :</w:t>
            </w:r>
          </w:p>
          <w:p w14:paraId="63BB83F4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Mettre en relation les organes des sens avec les qualités organoleptiques.</w:t>
            </w:r>
          </w:p>
          <w:p w14:paraId="2BC20C59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A partir de situations de travail :</w:t>
            </w:r>
          </w:p>
          <w:p w14:paraId="4E606A9A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Justifier la conservation du plat témoin ;</w:t>
            </w:r>
          </w:p>
          <w:p w14:paraId="63E67F98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Identifier les risques de biocontamination lors de la distribution.</w:t>
            </w:r>
          </w:p>
          <w:p w14:paraId="1CB9C868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49FD9F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Justifier les mesures règlementaires appliquées à la distribution (respect des températures…).</w:t>
            </w:r>
          </w:p>
          <w:p w14:paraId="17938D50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A partir d’une procédure :</w:t>
            </w:r>
          </w:p>
          <w:p w14:paraId="12A0F3A8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Identifier les points à risques et mettre en relation des moyens de prévention.</w:t>
            </w:r>
          </w:p>
          <w:p w14:paraId="43B03359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A partir de situations de travail :</w:t>
            </w:r>
          </w:p>
          <w:p w14:paraId="59AEA377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Indiquer les altérations possibles ;</w:t>
            </w:r>
          </w:p>
          <w:p w14:paraId="1BC1E6AC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Mettre en relation les produits, leur mode de conservation et d’utilisation ;</w:t>
            </w:r>
          </w:p>
          <w:p w14:paraId="78BB112C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A461F0">
              <w:rPr>
                <w:rFonts w:asciiTheme="minorHAnsi" w:hAnsiTheme="minorHAnsi" w:cstheme="minorHAnsi"/>
                <w:sz w:val="16"/>
                <w:szCs w:val="16"/>
              </w:rPr>
              <w:t>Justifier les mesures à adopter en présence d’un aliment altéré.</w:t>
            </w:r>
          </w:p>
        </w:tc>
        <w:tc>
          <w:tcPr>
            <w:tcW w:w="1134" w:type="dxa"/>
            <w:vMerge w:val="restart"/>
            <w:tcBorders>
              <w:top w:val="single" w:sz="12" w:space="0" w:color="7F7F7F" w:themeColor="text1" w:themeTint="80"/>
            </w:tcBorders>
          </w:tcPr>
          <w:p w14:paraId="3B8ECA22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A461F0">
              <w:rPr>
                <w:rFonts w:asciiTheme="minorHAnsi" w:hAnsiTheme="minorHAnsi" w:cstheme="minorHAnsi"/>
                <w:sz w:val="18"/>
                <w:szCs w:val="20"/>
              </w:rPr>
              <w:t>RAS</w:t>
            </w:r>
          </w:p>
          <w:p w14:paraId="6FED4BA5" w14:textId="77777777" w:rsidR="00A461F0" w:rsidRPr="00A461F0" w:rsidRDefault="00F20001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Limites </w:t>
            </w:r>
            <w:r w:rsidR="00A461F0" w:rsidRPr="00A461F0">
              <w:rPr>
                <w:rFonts w:asciiTheme="minorHAnsi" w:hAnsiTheme="minorHAnsi" w:cstheme="minorHAnsi"/>
                <w:sz w:val="18"/>
                <w:szCs w:val="20"/>
              </w:rPr>
              <w:t>précises dans le référentiel</w:t>
            </w:r>
          </w:p>
        </w:tc>
        <w:tc>
          <w:tcPr>
            <w:tcW w:w="1276" w:type="dxa"/>
            <w:vMerge w:val="restart"/>
            <w:tcBorders>
              <w:top w:val="single" w:sz="12" w:space="0" w:color="7F7F7F" w:themeColor="text1" w:themeTint="80"/>
            </w:tcBorders>
          </w:tcPr>
          <w:p w14:paraId="7D7BFC36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A461F0">
              <w:rPr>
                <w:rFonts w:asciiTheme="minorHAnsi" w:hAnsiTheme="minorHAnsi" w:cstheme="minorHAnsi"/>
                <w:sz w:val="18"/>
                <w:szCs w:val="20"/>
              </w:rPr>
              <w:t>- Effet de la température sur le développement microbien</w:t>
            </w:r>
          </w:p>
          <w:p w14:paraId="1887ACD0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A461F0">
              <w:rPr>
                <w:rFonts w:asciiTheme="minorHAnsi" w:hAnsiTheme="minorHAnsi" w:cstheme="minorHAnsi"/>
                <w:sz w:val="18"/>
                <w:szCs w:val="20"/>
              </w:rPr>
              <w:t>CT 1.1 : les principaux types de micro-organismes</w:t>
            </w:r>
          </w:p>
        </w:tc>
        <w:tc>
          <w:tcPr>
            <w:tcW w:w="1417" w:type="dxa"/>
            <w:vMerge w:val="restart"/>
            <w:tcBorders>
              <w:top w:val="single" w:sz="12" w:space="0" w:color="7F7F7F" w:themeColor="text1" w:themeTint="80"/>
            </w:tcBorders>
          </w:tcPr>
          <w:p w14:paraId="27FD7185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A461F0">
              <w:rPr>
                <w:rFonts w:asciiTheme="minorHAnsi" w:hAnsiTheme="minorHAnsi" w:cstheme="minorHAnsi"/>
                <w:sz w:val="18"/>
                <w:szCs w:val="20"/>
              </w:rPr>
              <w:t>La prise de température n’est pas mise en place dans les structures.</w:t>
            </w:r>
          </w:p>
          <w:p w14:paraId="40F8B982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0F180ED" w14:textId="77777777" w:rsidR="00A461F0" w:rsidRPr="00A461F0" w:rsidRDefault="00A461F0" w:rsidP="00A461F0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A461F0">
              <w:rPr>
                <w:rFonts w:asciiTheme="minorHAnsi" w:hAnsiTheme="minorHAnsi" w:cstheme="minorHAnsi"/>
                <w:sz w:val="18"/>
                <w:szCs w:val="20"/>
              </w:rPr>
              <w:t>A faire en parallèle avec soit la cantine du lycée, soit avec une autre section (PSR)</w:t>
            </w:r>
          </w:p>
        </w:tc>
        <w:tc>
          <w:tcPr>
            <w:tcW w:w="1985" w:type="dxa"/>
            <w:tcBorders>
              <w:top w:val="single" w:sz="12" w:space="0" w:color="7F7F7F" w:themeColor="text1" w:themeTint="80"/>
              <w:bottom w:val="nil"/>
            </w:tcBorders>
          </w:tcPr>
          <w:p w14:paraId="6BEBCF9F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A461F0">
              <w:rPr>
                <w:rFonts w:asciiTheme="minorHAnsi" w:hAnsiTheme="minorHAnsi" w:cstheme="minorHAnsi"/>
                <w:sz w:val="18"/>
                <w:szCs w:val="20"/>
              </w:rPr>
              <w:t>Prendre les repas préparés à la cantine, ou par les élèves de CAP PSR pour la prise de température.</w:t>
            </w:r>
          </w:p>
          <w:p w14:paraId="50890A8F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466FD45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E0F1A6D" w14:textId="77777777" w:rsid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A461F0">
              <w:rPr>
                <w:rFonts w:asciiTheme="minorHAnsi" w:hAnsiTheme="minorHAnsi" w:cstheme="minorHAnsi"/>
                <w:sz w:val="18"/>
                <w:szCs w:val="20"/>
              </w:rPr>
              <w:t>Prévoir des stages filés en envoyant 2 élèves à la cantine pour mettre en œuvre les plats témoins et prise de température.</w:t>
            </w:r>
          </w:p>
          <w:p w14:paraId="5475CA0C" w14:textId="77777777" w:rsidR="00F20001" w:rsidRPr="00A461F0" w:rsidRDefault="00F20001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4242E" w:rsidRPr="005B05B9" w14:paraId="24787979" w14:textId="77777777" w:rsidTr="0072056E">
        <w:trPr>
          <w:trHeight w:val="2608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1A070E6D" w14:textId="77777777" w:rsidR="00A461F0" w:rsidRPr="005B05B9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1BC11A95" w14:textId="77777777" w:rsidR="00A461F0" w:rsidRPr="005B05B9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A257555" w14:textId="77777777" w:rsidR="00A461F0" w:rsidRPr="005B05B9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14:paraId="6A13285A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BFFE2CD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14:paraId="22ACD812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14:paraId="5BE9FF48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AF357B4" w14:textId="77777777" w:rsidR="00A461F0" w:rsidRPr="00A461F0" w:rsidRDefault="00A461F0" w:rsidP="005B05B9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A461F0">
              <w:rPr>
                <w:rFonts w:asciiTheme="minorHAnsi" w:hAnsiTheme="minorHAnsi" w:cstheme="minorHAnsi"/>
                <w:sz w:val="18"/>
                <w:szCs w:val="20"/>
              </w:rPr>
              <w:t xml:space="preserve"> Ex de situation : Vous êtes agent de service hospitalier à l’EHPAD “Floral”, aujourd’hui, vous êtes chargé de distribuer les repas en chambre. Vous réceptionnez le chariot de distribution et constatez que la température des gastros contenant le bœuf bourguignon </w:t>
            </w:r>
            <w:proofErr w:type="gramStart"/>
            <w:r w:rsidRPr="00A461F0">
              <w:rPr>
                <w:rFonts w:asciiTheme="minorHAnsi" w:hAnsiTheme="minorHAnsi" w:cstheme="minorHAnsi"/>
                <w:sz w:val="18"/>
                <w:szCs w:val="20"/>
              </w:rPr>
              <w:t>sont</w:t>
            </w:r>
            <w:proofErr w:type="gramEnd"/>
            <w:r w:rsidRPr="00A461F0">
              <w:rPr>
                <w:rFonts w:asciiTheme="minorHAnsi" w:hAnsiTheme="minorHAnsi" w:cstheme="minorHAnsi"/>
                <w:sz w:val="18"/>
                <w:szCs w:val="20"/>
              </w:rPr>
              <w:t xml:space="preserve"> à 56°C…</w:t>
            </w:r>
          </w:p>
        </w:tc>
      </w:tr>
    </w:tbl>
    <w:tbl>
      <w:tblPr>
        <w:tblStyle w:val="a0"/>
        <w:tblW w:w="1544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1843"/>
        <w:gridCol w:w="4394"/>
        <w:gridCol w:w="1134"/>
        <w:gridCol w:w="1276"/>
        <w:gridCol w:w="1701"/>
        <w:gridCol w:w="1701"/>
      </w:tblGrid>
      <w:tr w:rsidR="0004242E" w14:paraId="640BB3CC" w14:textId="77777777" w:rsidTr="00696970">
        <w:trPr>
          <w:trHeight w:val="170"/>
        </w:trPr>
        <w:tc>
          <w:tcPr>
            <w:tcW w:w="15446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CD8CBB5" w14:textId="77777777" w:rsidR="0004242E" w:rsidRDefault="0004242E" w:rsidP="00F2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20001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C1.1.2. Mettre en place des éléments nécessaires au service et dresser l’assiette</w:t>
            </w:r>
          </w:p>
        </w:tc>
      </w:tr>
      <w:tr w:rsidR="0004242E" w14:paraId="3ACAE73E" w14:textId="77777777" w:rsidTr="00696970">
        <w:trPr>
          <w:trHeight w:val="2324"/>
        </w:trPr>
        <w:tc>
          <w:tcPr>
            <w:tcW w:w="1413" w:type="dxa"/>
            <w:tcBorders>
              <w:bottom w:val="single" w:sz="12" w:space="0" w:color="7F7F7F" w:themeColor="text1" w:themeTint="80"/>
              <w:right w:val="single" w:sz="4" w:space="0" w:color="000000"/>
            </w:tcBorders>
            <w:shd w:val="clear" w:color="auto" w:fill="F2F2F2" w:themeFill="background1" w:themeFillShade="F2"/>
          </w:tcPr>
          <w:p w14:paraId="2FFD792B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Disposer les produits non alimentaires et alimentaires sur les espaces de distribution</w:t>
            </w:r>
          </w:p>
          <w:p w14:paraId="2A1E3B38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Participer à la mise en valeur des espaces de distribution</w:t>
            </w:r>
          </w:p>
          <w:p w14:paraId="64D28997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Vérifier et mettre en fonctionnement des matériels assurant la conservation pendant le service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2" w:space="0" w:color="7F7F7F" w:themeColor="text1" w:themeTint="80"/>
              <w:right w:val="single" w:sz="4" w:space="0" w:color="000000"/>
            </w:tcBorders>
            <w:shd w:val="clear" w:color="auto" w:fill="F2F2F2" w:themeFill="background1" w:themeFillShade="F2"/>
          </w:tcPr>
          <w:p w14:paraId="7BF5532C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Choix et utilisation ada tés des équipements et des matériels</w:t>
            </w:r>
          </w:p>
          <w:p w14:paraId="0D84BFB7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Organisation rationnelle de l’activité́ avec prise en compte des priori- tés, des contraintes</w:t>
            </w:r>
          </w:p>
          <w:p w14:paraId="38BB855B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Respect du temps Conformité du résultat Espaces ou lieux de distribution opérationnels et ordonnés</w:t>
            </w:r>
          </w:p>
          <w:p w14:paraId="0CF7BE8A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Attention portée au confort des convives et à l’environnement pendant le repas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7F7F7F" w:themeColor="text1" w:themeTint="80"/>
              <w:right w:val="single" w:sz="4" w:space="0" w:color="000000"/>
            </w:tcBorders>
            <w:shd w:val="clear" w:color="auto" w:fill="F2F2F2" w:themeFill="background1" w:themeFillShade="F2"/>
          </w:tcPr>
          <w:p w14:paraId="17557CBE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Distribution des repas :</w:t>
            </w:r>
          </w:p>
          <w:p w14:paraId="459F38E0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Distribution immédiate ;</w:t>
            </w:r>
          </w:p>
          <w:p w14:paraId="0855B787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Distribution différée espace/- temps ;</w:t>
            </w:r>
          </w:p>
          <w:p w14:paraId="5B6E7AD3" w14:textId="77777777" w:rsidR="00F20001" w:rsidRDefault="00A461F0" w:rsidP="00F2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Liaison chaude /froide. Techniques professionnelles :</w:t>
            </w:r>
            <w:r w:rsidR="00F20001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 xml:space="preserve"> </w:t>
            </w:r>
          </w:p>
          <w:p w14:paraId="386AE71D" w14:textId="77777777" w:rsidR="00A461F0" w:rsidRPr="00F20001" w:rsidRDefault="00A461F0" w:rsidP="00F20001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proofErr w:type="gramStart"/>
            <w:r w:rsidRPr="00F20001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mise</w:t>
            </w:r>
            <w:proofErr w:type="gramEnd"/>
            <w:r w:rsidRPr="00F20001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 xml:space="preserve"> en place et </w:t>
            </w:r>
            <w:r w:rsidR="00F20001" w:rsidRPr="00F20001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r</w:t>
            </w:r>
            <w:r w:rsidRPr="00F20001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éapprovisionnement des espaces de distribution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7831240A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A partir de situations de travail :</w:t>
            </w:r>
          </w:p>
          <w:p w14:paraId="1040920A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Enoncer les incidences du mode de distribution alimentaire sur les préparations alimentaires et les aliments ; Justifier la chronologie et les règles de la mise en place ;</w:t>
            </w:r>
          </w:p>
          <w:p w14:paraId="182F4D98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Justifier l’organisation du réapprovisionnement tout au long du service ;</w:t>
            </w:r>
          </w:p>
          <w:p w14:paraId="69C09064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Justifier les contrôles qualité́ à réaliser au cours ou à l’issue des activités ;</w:t>
            </w:r>
          </w:p>
          <w:p w14:paraId="1B7033CF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Repérer dans le PMS les opérations de traçabilité́ à respecter lors de la mise en place et du réapprovisionnement.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7F7F7F" w:themeColor="text1" w:themeTint="80"/>
            </w:tcBorders>
          </w:tcPr>
          <w:p w14:paraId="3A8039C2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Limites assez précises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7F7F7F" w:themeColor="text1" w:themeTint="80"/>
            </w:tcBorders>
          </w:tcPr>
          <w:p w14:paraId="64348BBC" w14:textId="77777777" w:rsidR="00A461F0" w:rsidRDefault="00A461F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Matériel de dressage : vaisselle</w:t>
            </w:r>
          </w:p>
          <w:p w14:paraId="4EE19758" w14:textId="77777777" w:rsidR="00A461F0" w:rsidRDefault="00A461F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Mise en place de l’espace : pain, eau, décoration sur la table</w:t>
            </w:r>
          </w:p>
          <w:p w14:paraId="3F77E1F6" w14:textId="77777777" w:rsidR="00A461F0" w:rsidRDefault="00A461F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246FC8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7F7F7F" w:themeColor="text1" w:themeTint="80"/>
            </w:tcBorders>
          </w:tcPr>
          <w:p w14:paraId="11E14E8F" w14:textId="77777777" w:rsidR="00A461F0" w:rsidRDefault="00A461F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Changer de structures pour voir différents modes de distribution et type de distribution en PFMP et en TP déplacé</w:t>
            </w:r>
          </w:p>
          <w:p w14:paraId="0B8F8404" w14:textId="77777777" w:rsidR="00A461F0" w:rsidRDefault="00A461F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BC84C8C" w14:textId="77777777" w:rsidR="00A461F0" w:rsidRDefault="00A461F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Réapprovisionnement ; buffet en banque de self</w:t>
            </w:r>
          </w:p>
          <w:p w14:paraId="6E2D4816" w14:textId="77777777" w:rsidR="00A461F0" w:rsidRDefault="00A461F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335ACB" w14:textId="77777777" w:rsidR="00A461F0" w:rsidRDefault="00A461F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Plateau en chambre : petit déjeuner et repas.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7F7F7F" w:themeColor="text1" w:themeTint="80"/>
            </w:tcBorders>
          </w:tcPr>
          <w:p w14:paraId="7F2EFFAD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Atelier manger main</w:t>
            </w:r>
          </w:p>
          <w:p w14:paraId="49137932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1D5BFE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Foyer restaurant buffet</w:t>
            </w:r>
          </w:p>
          <w:p w14:paraId="005ED72D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7179CA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5A2D2E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Réapprovisionner le chariot lors du service des collations</w:t>
            </w:r>
          </w:p>
          <w:p w14:paraId="6383E3B3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C32763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20001" w:rsidRPr="00F20001" w14:paraId="09FF1878" w14:textId="77777777" w:rsidTr="00696970">
        <w:trPr>
          <w:trHeight w:val="170"/>
        </w:trPr>
        <w:tc>
          <w:tcPr>
            <w:tcW w:w="15446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15160D0B" w14:textId="77777777" w:rsidR="00F20001" w:rsidRPr="00F20001" w:rsidRDefault="00F2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18"/>
              </w:rPr>
            </w:pPr>
            <w:r w:rsidRPr="00F20001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>C1.1.3. Servir le repas en toute conformité</w:t>
            </w:r>
          </w:p>
        </w:tc>
      </w:tr>
      <w:tr w:rsidR="00F20001" w14:paraId="4E8C23AA" w14:textId="77777777" w:rsidTr="00696970">
        <w:trPr>
          <w:trHeight w:val="57"/>
        </w:trPr>
        <w:tc>
          <w:tcPr>
            <w:tcW w:w="1413" w:type="dxa"/>
            <w:tcBorders>
              <w:top w:val="single" w:sz="12" w:space="0" w:color="7F7F7F" w:themeColor="text1" w:themeTint="80"/>
              <w:right w:val="single" w:sz="4" w:space="0" w:color="000000"/>
            </w:tcBorders>
            <w:shd w:val="clear" w:color="auto" w:fill="F2F2F2" w:themeFill="background1" w:themeFillShade="F2"/>
          </w:tcPr>
          <w:p w14:paraId="1A5A7349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Conserver et servir à bonne température</w:t>
            </w:r>
          </w:p>
          <w:p w14:paraId="1B057A22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Dresser les plats, les collations à table Servir des portions, les boissons</w:t>
            </w:r>
          </w:p>
          <w:p w14:paraId="3C2B302F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Aider à la prise des repas si besoin</w:t>
            </w:r>
          </w:p>
          <w:p w14:paraId="5FE46000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Repérer les signes de déshydratation et la dénutrition</w:t>
            </w:r>
          </w:p>
          <w:p w14:paraId="5743D38A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Appliquer les mesures préventives dans le cadre du service</w:t>
            </w:r>
          </w:p>
          <w:p w14:paraId="6017326B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Créer une ambiance agréable/dimension sociale du repas</w:t>
            </w:r>
          </w:p>
        </w:tc>
        <w:tc>
          <w:tcPr>
            <w:tcW w:w="1984" w:type="dxa"/>
            <w:tcBorders>
              <w:top w:val="single" w:sz="12" w:space="0" w:color="7F7F7F" w:themeColor="text1" w:themeTint="8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F6122D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Présentation propre et soignée</w:t>
            </w:r>
          </w:p>
          <w:p w14:paraId="1F244A5A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Lieu, durée, habitudes et rythme de la personne respectés</w:t>
            </w:r>
          </w:p>
          <w:p w14:paraId="4E4517DD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Renseignement précis des documents de traçabilité́</w:t>
            </w:r>
          </w:p>
          <w:p w14:paraId="4BB169D4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Prévention de la déshydratation et la dénutrition</w:t>
            </w:r>
          </w:p>
          <w:p w14:paraId="7035BD1C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S’assurer de l’installation confortable et sécurisée de la personne</w:t>
            </w:r>
          </w:p>
          <w:p w14:paraId="58A4C5DE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Comportement adapté Aide dans le respect de l’autonomie, des potentialités et du rythme de la personne</w:t>
            </w:r>
          </w:p>
          <w:p w14:paraId="4447C8AA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Satisfaction de l’usager Respect du temps imparti pour l’exécution des tâches</w:t>
            </w:r>
          </w:p>
          <w:p w14:paraId="10E9F4A2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Transmission des observations concernant la prise de repas</w:t>
            </w:r>
          </w:p>
          <w:p w14:paraId="7A5A9A47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Configuration des locaux adaptée aux besoins de la personne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DD952D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Traçabilité</w:t>
            </w:r>
          </w:p>
          <w:p w14:paraId="4FB08ABB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42C7084B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6895FAD0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5CC3E809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62A97F61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1B888B7A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L’apport hydrique</w:t>
            </w:r>
          </w:p>
          <w:p w14:paraId="605B75A0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2FBC5EB5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688A0896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Fausses routes et prévention</w:t>
            </w:r>
          </w:p>
          <w:p w14:paraId="12786399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2F9196C9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7F526B51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17EBFB83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Les aides techniques à la prise des repas</w:t>
            </w:r>
          </w:p>
          <w:p w14:paraId="531C9872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0B112EAD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2D384D7C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Facteurs d’ambiance du repas : qualité de l’air, confort acoustique et visuel</w:t>
            </w:r>
          </w:p>
        </w:tc>
        <w:tc>
          <w:tcPr>
            <w:tcW w:w="4394" w:type="dxa"/>
            <w:tcBorders>
              <w:top w:val="single" w:sz="12" w:space="0" w:color="7F7F7F" w:themeColor="text1" w:themeTint="80"/>
              <w:left w:val="single" w:sz="4" w:space="0" w:color="000000"/>
            </w:tcBorders>
            <w:shd w:val="clear" w:color="auto" w:fill="F2F2F2" w:themeFill="background1" w:themeFillShade="F2"/>
          </w:tcPr>
          <w:p w14:paraId="64014F15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A partir des documents de traçabilité :</w:t>
            </w:r>
          </w:p>
          <w:p w14:paraId="2143CBF2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Repérer les informations nécessaires à la traçabilité ;</w:t>
            </w:r>
          </w:p>
          <w:p w14:paraId="40F3CB4C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Compléter le document traçabilité ;</w:t>
            </w:r>
          </w:p>
          <w:p w14:paraId="63CAE7EB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Justifier l’intérêt des informations portées.</w:t>
            </w:r>
          </w:p>
          <w:p w14:paraId="7A2FFCE2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1E055421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Identifier les différentes sources de l’apport hydrique</w:t>
            </w:r>
          </w:p>
          <w:p w14:paraId="4D792A5D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3C5B0A5A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A partir de situations de travail :</w:t>
            </w:r>
          </w:p>
          <w:p w14:paraId="0BA8ED00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Présenter les recommandations en matière de prévention des fausses routes selon la personne</w:t>
            </w:r>
          </w:p>
          <w:p w14:paraId="6A98C55B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01D82248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Expliquer l’intérêt du matériel et des équipements Justifier l’utilisation des matériels et des équipements</w:t>
            </w:r>
          </w:p>
          <w:p w14:paraId="5BA7DF0C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</w:p>
          <w:p w14:paraId="5224C6B9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Enoncer les nuisances liées à l’ambiance thermique, acoustique et lumineuse</w:t>
            </w:r>
          </w:p>
          <w:p w14:paraId="67E87F3F" w14:textId="77777777" w:rsidR="00A461F0" w:rsidRP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8"/>
              </w:rPr>
            </w:pPr>
            <w:r w:rsidRPr="00A461F0">
              <w:rPr>
                <w:rFonts w:ascii="Calibri" w:eastAsia="Calibri" w:hAnsi="Calibri" w:cs="Calibri"/>
                <w:color w:val="000000"/>
                <w:sz w:val="16"/>
                <w:szCs w:val="18"/>
              </w:rPr>
              <w:t>Justifier les améliorations possibles</w:t>
            </w: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single" w:sz="4" w:space="0" w:color="000000"/>
            </w:tcBorders>
          </w:tcPr>
          <w:p w14:paraId="5D667E22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Traçabilité de la prise alimentaire :  observations concernant la prise des repas</w:t>
            </w:r>
          </w:p>
        </w:tc>
        <w:tc>
          <w:tcPr>
            <w:tcW w:w="1276" w:type="dxa"/>
            <w:tcBorders>
              <w:top w:val="single" w:sz="12" w:space="0" w:color="7F7F7F" w:themeColor="text1" w:themeTint="80"/>
              <w:left w:val="single" w:sz="4" w:space="0" w:color="000000"/>
            </w:tcBorders>
          </w:tcPr>
          <w:p w14:paraId="4001CDEC" w14:textId="77777777" w:rsidR="00A461F0" w:rsidRDefault="00F2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="00A461F0">
              <w:rPr>
                <w:rFonts w:ascii="Calibri" w:eastAsia="Calibri" w:hAnsi="Calibri" w:cs="Calibri"/>
                <w:sz w:val="18"/>
                <w:szCs w:val="18"/>
              </w:rPr>
              <w:t>otion de SMS : déglutition, déshydratation, dénutrition</w:t>
            </w:r>
          </w:p>
          <w:p w14:paraId="20459BF8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7D4CA4" w14:textId="77777777" w:rsidR="00A461F0" w:rsidRDefault="00F2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="00A461F0">
              <w:rPr>
                <w:rFonts w:ascii="Calibri" w:eastAsia="Calibri" w:hAnsi="Calibri" w:cs="Calibri"/>
                <w:sz w:val="18"/>
                <w:szCs w:val="18"/>
              </w:rPr>
              <w:t>ommunication orale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4" w:space="0" w:color="000000"/>
            </w:tcBorders>
          </w:tcPr>
          <w:p w14:paraId="46F1F75C" w14:textId="77777777" w:rsidR="00F20001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 EHPAD, l’aide à la prise des repas est fait par les AS pas par les ASH</w:t>
            </w:r>
          </w:p>
          <w:p w14:paraId="4BAB5EB6" w14:textId="77777777" w:rsidR="00A461F0" w:rsidRDefault="00F2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A461F0">
              <w:rPr>
                <w:rFonts w:ascii="Calibri" w:eastAsia="Calibri" w:hAnsi="Calibri" w:cs="Calibri"/>
                <w:sz w:val="18"/>
                <w:szCs w:val="18"/>
              </w:rPr>
              <w:t>ttention à la responsabilité : pas seul en chambre</w:t>
            </w:r>
          </w:p>
          <w:p w14:paraId="085D413D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9C81D2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 déshydratation et la fausse route doit être vu en lien avec la SMS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4" w:space="0" w:color="000000"/>
            </w:tcBorders>
          </w:tcPr>
          <w:p w14:paraId="1B2D4C21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TP déplacé de toute la classe</w:t>
            </w:r>
          </w:p>
          <w:p w14:paraId="33CE44C3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30BE37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Détacher des élèves pour aller faire un TP déplacé et garder le reste de la classe avec un document à remplir par la structure</w:t>
            </w:r>
          </w:p>
          <w:p w14:paraId="67FE017F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68C43D9" w14:textId="77777777" w:rsidR="00A461F0" w:rsidRDefault="00F20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A461F0">
              <w:rPr>
                <w:rFonts w:ascii="Calibri" w:eastAsia="Calibri" w:hAnsi="Calibri" w:cs="Calibri"/>
                <w:sz w:val="18"/>
                <w:szCs w:val="18"/>
              </w:rPr>
              <w:t xml:space="preserve">ecevoir des personnes âgées, club des aînés, </w:t>
            </w:r>
          </w:p>
          <w:p w14:paraId="1E13A617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D7740E" w14:textId="77777777" w:rsidR="00A461F0" w:rsidRDefault="00A46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140FDDB" w14:textId="77777777" w:rsidR="00032625" w:rsidRDefault="00032625">
      <w:bookmarkStart w:id="0" w:name="_heading=h.gjdgxs" w:colFirst="0" w:colLast="0"/>
      <w:bookmarkEnd w:id="0"/>
    </w:p>
    <w:tbl>
      <w:tblPr>
        <w:tblStyle w:val="TableNormal0"/>
        <w:tblW w:w="15456" w:type="dxa"/>
        <w:tblInd w:w="1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977"/>
        <w:gridCol w:w="1701"/>
        <w:gridCol w:w="2121"/>
        <w:gridCol w:w="1564"/>
        <w:gridCol w:w="1980"/>
        <w:gridCol w:w="2126"/>
        <w:gridCol w:w="1848"/>
      </w:tblGrid>
      <w:tr w:rsidR="00696970" w:rsidRPr="00F914DA" w14:paraId="409B8044" w14:textId="77777777" w:rsidTr="00696970">
        <w:trPr>
          <w:trHeight w:val="454"/>
        </w:trPr>
        <w:tc>
          <w:tcPr>
            <w:tcW w:w="1139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57B73D" w14:textId="77777777" w:rsidR="00696970" w:rsidRPr="00F914DA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Performances attendues</w:t>
            </w:r>
          </w:p>
        </w:tc>
        <w:tc>
          <w:tcPr>
            <w:tcW w:w="2977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1D8296" w14:textId="77777777" w:rsidR="00696970" w:rsidRPr="00F914DA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Critères évaluation</w:t>
            </w:r>
          </w:p>
        </w:tc>
        <w:tc>
          <w:tcPr>
            <w:tcW w:w="1701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27B61F" w14:textId="77777777" w:rsidR="00696970" w:rsidRPr="00F914DA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Savoirs associés</w:t>
            </w:r>
          </w:p>
        </w:tc>
        <w:tc>
          <w:tcPr>
            <w:tcW w:w="2121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828007" w14:textId="77777777" w:rsidR="00696970" w:rsidRPr="00F914DA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Limites de connaissances</w:t>
            </w:r>
          </w:p>
        </w:tc>
        <w:tc>
          <w:tcPr>
            <w:tcW w:w="1564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376724B" w14:textId="77777777" w:rsidR="00696970" w:rsidRPr="00F914DA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Limites de connaissances</w:t>
            </w:r>
          </w:p>
        </w:tc>
        <w:tc>
          <w:tcPr>
            <w:tcW w:w="1980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220B9AB6" w14:textId="77777777" w:rsidR="00696970" w:rsidRPr="00F914DA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Pré-requis</w:t>
            </w:r>
            <w:proofErr w:type="spellEnd"/>
            <w:r w:rsidRPr="00F914DA">
              <w:rPr>
                <w:rFonts w:asciiTheme="minorHAnsi" w:hAnsiTheme="minorHAnsi" w:cstheme="minorHAnsi"/>
                <w:sz w:val="18"/>
                <w:szCs w:val="18"/>
              </w:rPr>
              <w:t xml:space="preserve"> nécessaire (compétences et ou SA)</w:t>
            </w:r>
          </w:p>
        </w:tc>
        <w:tc>
          <w:tcPr>
            <w:tcW w:w="2126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23B0E83" w14:textId="77777777" w:rsidR="00696970" w:rsidRPr="00F914DA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Points de vigilance</w:t>
            </w:r>
          </w:p>
        </w:tc>
        <w:tc>
          <w:tcPr>
            <w:tcW w:w="1848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1EA87BA1" w14:textId="77777777" w:rsidR="00696970" w:rsidRPr="00F914DA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Situation de mise en œuvre</w:t>
            </w:r>
          </w:p>
        </w:tc>
      </w:tr>
      <w:tr w:rsidR="00696970" w:rsidRPr="00F914DA" w14:paraId="26617B20" w14:textId="77777777" w:rsidTr="00696970">
        <w:trPr>
          <w:trHeight w:val="397"/>
        </w:trPr>
        <w:tc>
          <w:tcPr>
            <w:tcW w:w="15456" w:type="dxa"/>
            <w:gridSpan w:val="8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94940F" w14:textId="77777777" w:rsid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 xml:space="preserve">C1.2. Remettre en état les matériels et entretenir les espaces collectifs </w:t>
            </w:r>
          </w:p>
          <w:p w14:paraId="6700D7BE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C1.2.1 Desservir l’espace repas</w:t>
            </w:r>
          </w:p>
        </w:tc>
      </w:tr>
      <w:tr w:rsidR="00696970" w:rsidRPr="00F914DA" w14:paraId="1F4F9F47" w14:textId="77777777" w:rsidTr="00696970">
        <w:trPr>
          <w:trHeight w:val="1701"/>
        </w:trPr>
        <w:tc>
          <w:tcPr>
            <w:tcW w:w="1139" w:type="dxa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4BD5212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Prendre en compte les capacités de la personne</w:t>
            </w:r>
          </w:p>
          <w:p w14:paraId="6E022F0A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4D37CC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Desservir l’espace repas</w:t>
            </w:r>
          </w:p>
          <w:p w14:paraId="2067D38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Conserver les denrées non consommées</w:t>
            </w:r>
          </w:p>
          <w:p w14:paraId="4A2A18EA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C0A980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Respect du rythme du résident</w:t>
            </w:r>
          </w:p>
          <w:p w14:paraId="4D78432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9B40E0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B89D4A4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1AF6BB9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1C4716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Desserte organisée, gestion des denrées non consommées selon la règlementation et les consignes</w:t>
            </w:r>
          </w:p>
        </w:tc>
        <w:tc>
          <w:tcPr>
            <w:tcW w:w="1701" w:type="dxa"/>
            <w:vMerge w:val="restart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83E293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Tri et évacuation des déchets, gestion des denrées non consommées</w:t>
            </w:r>
          </w:p>
        </w:tc>
        <w:tc>
          <w:tcPr>
            <w:tcW w:w="2121" w:type="dxa"/>
            <w:vMerge w:val="restart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3BF3B4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A partir de situations de travail :</w:t>
            </w:r>
          </w:p>
          <w:p w14:paraId="6A520402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Identifier les déchets ou denrées non consommées et indiquer leur devenir ;</w:t>
            </w:r>
          </w:p>
          <w:p w14:paraId="6770AC2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Repérer les incidences de la règlementation liée aux déchets sur l’activité du professionnel.</w:t>
            </w:r>
          </w:p>
        </w:tc>
        <w:tc>
          <w:tcPr>
            <w:tcW w:w="1564" w:type="dxa"/>
            <w:tcBorders>
              <w:top w:val="single" w:sz="12" w:space="0" w:color="808080" w:themeColor="background1" w:themeShade="80"/>
            </w:tcBorders>
          </w:tcPr>
          <w:p w14:paraId="6889FFF4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 xml:space="preserve">Nommer le matériel (le citer et le reconnaitre) et Identifier le circuit (MEA) </w:t>
            </w:r>
          </w:p>
          <w:p w14:paraId="112D2A08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Identifier son lieu de stockage.</w:t>
            </w:r>
          </w:p>
          <w:p w14:paraId="0CB22816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B889CB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808080" w:themeColor="background1" w:themeShade="80"/>
            </w:tcBorders>
          </w:tcPr>
          <w:p w14:paraId="278AF442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A partir de situations de travail :</w:t>
            </w:r>
          </w:p>
          <w:p w14:paraId="18C954B5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Justifier les étapes du lavage des mains ;</w:t>
            </w:r>
          </w:p>
          <w:p w14:paraId="7EC3573A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Justifier l’intérêt du lavage des mains ;</w:t>
            </w:r>
          </w:p>
          <w:p w14:paraId="26F6441B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Justifier l’usage de la tenue professionnelle</w:t>
            </w:r>
          </w:p>
          <w:p w14:paraId="509F9959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CT4 – Etablir une relation bienveillante et sécurisante avec le résident (STMS)</w:t>
            </w:r>
          </w:p>
        </w:tc>
        <w:tc>
          <w:tcPr>
            <w:tcW w:w="2126" w:type="dxa"/>
            <w:vMerge w:val="restart"/>
            <w:tcBorders>
              <w:top w:val="single" w:sz="12" w:space="0" w:color="808080" w:themeColor="background1" w:themeShade="80"/>
            </w:tcBorders>
          </w:tcPr>
          <w:p w14:paraId="15CAC77F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Nombre d’élèves dans la classe</w:t>
            </w:r>
          </w:p>
          <w:p w14:paraId="1F5416A6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 xml:space="preserve">Présence de restauration ou pas dans l’établissement </w:t>
            </w:r>
          </w:p>
          <w:p w14:paraId="77F5AB07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TP déplacés</w:t>
            </w:r>
          </w:p>
          <w:p w14:paraId="26AF2BBF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 xml:space="preserve">Reprendre en spiralaire pour consolider  </w:t>
            </w:r>
          </w:p>
          <w:p w14:paraId="292E1023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Possibilité de travailler en TP tournants</w:t>
            </w:r>
          </w:p>
          <w:p w14:paraId="672DC8B5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808080" w:themeColor="background1" w:themeShade="80"/>
            </w:tcBorders>
          </w:tcPr>
          <w:p w14:paraId="6279B838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Contexte à détailler</w:t>
            </w:r>
          </w:p>
          <w:p w14:paraId="729D2ED5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Structure : avec personnes âgées autonomes</w:t>
            </w:r>
          </w:p>
          <w:p w14:paraId="131A9033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1AC0E0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Lieu En salle de restauration</w:t>
            </w:r>
          </w:p>
          <w:p w14:paraId="0666551A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 xml:space="preserve">* desservir une collation et conserver </w:t>
            </w:r>
          </w:p>
          <w:p w14:paraId="1EDB8683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* desservir, trier et évacuer les déchets</w:t>
            </w:r>
          </w:p>
          <w:p w14:paraId="66C40EAD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Objectifs : général</w:t>
            </w:r>
          </w:p>
          <w:p w14:paraId="0A7400CE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6970" w:rsidRPr="00F914DA" w14:paraId="0502875E" w14:textId="77777777" w:rsidTr="00696970">
        <w:trPr>
          <w:trHeight w:val="47"/>
        </w:trPr>
        <w:tc>
          <w:tcPr>
            <w:tcW w:w="1139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C9E225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Trier et évacuer les déchets</w:t>
            </w:r>
          </w:p>
          <w:p w14:paraId="69990CC5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F8BCA3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0DA7CD9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8F45FE1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20F2CC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Desserte dans le respect des règles d’hygiène, du matériel et de la vaisselle, avec implication éventuelle du résident</w:t>
            </w:r>
          </w:p>
          <w:p w14:paraId="2B35B9D1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7265381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Evacuation et stockage des déchets conformes à la réglementation et aux procédures</w:t>
            </w:r>
          </w:p>
          <w:p w14:paraId="245E47C5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Lutte contre le gaspillage alimentaire</w:t>
            </w:r>
          </w:p>
        </w:tc>
        <w:tc>
          <w:tcPr>
            <w:tcW w:w="1701" w:type="dxa"/>
            <w:vMerge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FF4041E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F4ECB89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6CE34266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65773804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9ACE020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  <w:vMerge/>
          </w:tcPr>
          <w:p w14:paraId="681EE9F7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6970" w:rsidRPr="00F914DA" w14:paraId="75BB5482" w14:textId="77777777" w:rsidTr="00696970">
        <w:trPr>
          <w:trHeight w:val="397"/>
        </w:trPr>
        <w:tc>
          <w:tcPr>
            <w:tcW w:w="15456" w:type="dxa"/>
            <w:gridSpan w:val="8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0FE46F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C1.2.2 Gérer le matériel de l’espace plonge</w:t>
            </w:r>
          </w:p>
        </w:tc>
      </w:tr>
      <w:tr w:rsidR="00696970" w:rsidRPr="00F914DA" w14:paraId="548116B5" w14:textId="77777777" w:rsidTr="00696970">
        <w:trPr>
          <w:trHeight w:val="2077"/>
        </w:trPr>
        <w:tc>
          <w:tcPr>
            <w:tcW w:w="113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EA5E56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Entretenir et ranger la vaisselle</w:t>
            </w:r>
          </w:p>
        </w:tc>
        <w:tc>
          <w:tcPr>
            <w:tcW w:w="297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D5F7D8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 xml:space="preserve">Tri conforme de la vaisselle et des ustensiles </w:t>
            </w:r>
          </w:p>
          <w:p w14:paraId="435EC82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Maîtrise de l’utilisation du lave-vaisselle</w:t>
            </w:r>
          </w:p>
          <w:p w14:paraId="26327264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Vaisselle et batterie de cuisine propres, intactes, rangées et sèches dans les zones d’utilisation</w:t>
            </w:r>
          </w:p>
          <w:p w14:paraId="785B2C75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Respect du temps alloué Rangement adapté</w:t>
            </w: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CC5854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Appareils de lavage</w:t>
            </w:r>
          </w:p>
        </w:tc>
        <w:tc>
          <w:tcPr>
            <w:tcW w:w="212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097E478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A partir de situations de travail :</w:t>
            </w:r>
          </w:p>
          <w:p w14:paraId="7E248EFB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Justifier le choix de technique de lavage selon la vaisselle ;</w:t>
            </w:r>
          </w:p>
          <w:p w14:paraId="5B8E26A6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Enoncer les conditions d’utilisation et les précautions prises lors de l’utilisation des appareils de lavage.</w:t>
            </w:r>
          </w:p>
        </w:tc>
        <w:tc>
          <w:tcPr>
            <w:tcW w:w="1564" w:type="dxa"/>
            <w:tcBorders>
              <w:bottom w:val="single" w:sz="12" w:space="0" w:color="808080" w:themeColor="background1" w:themeShade="80"/>
            </w:tcBorders>
          </w:tcPr>
          <w:p w14:paraId="776D84B2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Citer les appareils et savoir les utiliser en toute sécurité</w:t>
            </w:r>
          </w:p>
        </w:tc>
        <w:tc>
          <w:tcPr>
            <w:tcW w:w="1980" w:type="dxa"/>
            <w:tcBorders>
              <w:bottom w:val="single" w:sz="12" w:space="0" w:color="808080" w:themeColor="background1" w:themeShade="80"/>
            </w:tcBorders>
          </w:tcPr>
          <w:p w14:paraId="3F888B10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A partir de situations de travail :</w:t>
            </w:r>
          </w:p>
          <w:p w14:paraId="744BBBF4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Justifier les étapes du lavage des mains ;</w:t>
            </w:r>
          </w:p>
          <w:p w14:paraId="18766300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Justifier l’intérêt du lavage des mains ;</w:t>
            </w:r>
          </w:p>
          <w:p w14:paraId="10C0A516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Justifier l’usage de la tenue professionnelle</w:t>
            </w:r>
          </w:p>
          <w:p w14:paraId="4989E54E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Produits d’entretien plonge</w:t>
            </w:r>
          </w:p>
        </w:tc>
        <w:tc>
          <w:tcPr>
            <w:tcW w:w="2126" w:type="dxa"/>
            <w:tcBorders>
              <w:bottom w:val="single" w:sz="12" w:space="0" w:color="808080" w:themeColor="background1" w:themeShade="80"/>
            </w:tcBorders>
          </w:tcPr>
          <w:p w14:paraId="4A2EB089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Les risques professionnels lié à utilisation des appareils et des produits d’entretien et des risques de chutes.</w:t>
            </w:r>
          </w:p>
        </w:tc>
        <w:tc>
          <w:tcPr>
            <w:tcW w:w="1848" w:type="dxa"/>
            <w:tcBorders>
              <w:bottom w:val="single" w:sz="12" w:space="0" w:color="808080" w:themeColor="background1" w:themeShade="80"/>
            </w:tcBorders>
          </w:tcPr>
          <w:p w14:paraId="7C375161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Contexte à détailler</w:t>
            </w:r>
          </w:p>
          <w:p w14:paraId="7139FFBB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Structure : avec personnes âgées autonomes</w:t>
            </w:r>
          </w:p>
          <w:p w14:paraId="59148EC3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B5A2FD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F914DA">
              <w:rPr>
                <w:rFonts w:asciiTheme="minorHAnsi" w:hAnsiTheme="minorHAnsi" w:cstheme="minorHAnsi"/>
                <w:sz w:val="18"/>
                <w:szCs w:val="18"/>
              </w:rPr>
              <w:t>Lieu espace plonge</w:t>
            </w:r>
          </w:p>
          <w:p w14:paraId="473A76B6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E903CD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43A797" w14:textId="77777777" w:rsidR="00696970" w:rsidRPr="00F914DA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7510933" w14:textId="77777777" w:rsidR="00696970" w:rsidRDefault="00696970"/>
    <w:tbl>
      <w:tblPr>
        <w:tblStyle w:val="TableNormal0"/>
        <w:tblW w:w="15446" w:type="dxa"/>
        <w:tblInd w:w="13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985"/>
        <w:gridCol w:w="1276"/>
        <w:gridCol w:w="2551"/>
        <w:gridCol w:w="1276"/>
        <w:gridCol w:w="1559"/>
        <w:gridCol w:w="1985"/>
        <w:gridCol w:w="2693"/>
      </w:tblGrid>
      <w:tr w:rsidR="00696970" w:rsidRPr="00834FB7" w14:paraId="2589512B" w14:textId="77777777" w:rsidTr="00696970">
        <w:trPr>
          <w:trHeight w:val="388"/>
        </w:trPr>
        <w:tc>
          <w:tcPr>
            <w:tcW w:w="15446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7ADAD57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 xml:space="preserve">C.1.3 – Entretenir le linge </w:t>
            </w:r>
          </w:p>
          <w:p w14:paraId="383D5F99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C1.3.1. Gérer le linge sale</w:t>
            </w:r>
          </w:p>
        </w:tc>
      </w:tr>
      <w:tr w:rsidR="00696970" w:rsidRPr="00834FB7" w14:paraId="3141AE33" w14:textId="77777777" w:rsidTr="00696970">
        <w:trPr>
          <w:trHeight w:val="454"/>
        </w:trPr>
        <w:tc>
          <w:tcPr>
            <w:tcW w:w="2121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FB9745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Performance attendues</w:t>
            </w:r>
          </w:p>
        </w:tc>
        <w:tc>
          <w:tcPr>
            <w:tcW w:w="1985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E6F1D5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Critères d’évaluation</w:t>
            </w:r>
          </w:p>
        </w:tc>
        <w:tc>
          <w:tcPr>
            <w:tcW w:w="1276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D841F5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Savoirs associés</w:t>
            </w:r>
          </w:p>
        </w:tc>
        <w:tc>
          <w:tcPr>
            <w:tcW w:w="2551" w:type="dxa"/>
            <w:tcBorders>
              <w:top w:val="single" w:sz="12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A673C13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Limites de connaissances</w:t>
            </w:r>
          </w:p>
        </w:tc>
        <w:tc>
          <w:tcPr>
            <w:tcW w:w="127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578B091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Limites de connaissances</w:t>
            </w:r>
          </w:p>
        </w:tc>
        <w:tc>
          <w:tcPr>
            <w:tcW w:w="1559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621A9AB1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Pré-requis</w:t>
            </w:r>
            <w:proofErr w:type="spellEnd"/>
            <w:r w:rsidRPr="00696970">
              <w:rPr>
                <w:rFonts w:asciiTheme="minorHAnsi" w:hAnsiTheme="minorHAnsi" w:cstheme="minorHAnsi"/>
                <w:sz w:val="18"/>
                <w:szCs w:val="20"/>
              </w:rPr>
              <w:t xml:space="preserve"> nécessaire</w:t>
            </w:r>
          </w:p>
        </w:tc>
        <w:tc>
          <w:tcPr>
            <w:tcW w:w="1985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1AD6759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Points de vigilance</w:t>
            </w:r>
          </w:p>
        </w:tc>
        <w:tc>
          <w:tcPr>
            <w:tcW w:w="2693" w:type="dxa"/>
            <w:tcBorders>
              <w:left w:val="single" w:sz="6" w:space="0" w:color="7F7F7F" w:themeColor="text1" w:themeTint="80"/>
            </w:tcBorders>
            <w:vAlign w:val="center"/>
          </w:tcPr>
          <w:p w14:paraId="64627C26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Situation de mise en œuvre (stratégie)</w:t>
            </w:r>
          </w:p>
        </w:tc>
      </w:tr>
      <w:tr w:rsidR="00696970" w:rsidRPr="00834FB7" w14:paraId="306B2D1A" w14:textId="77777777" w:rsidTr="00696970">
        <w:trPr>
          <w:trHeight w:val="567"/>
        </w:trPr>
        <w:tc>
          <w:tcPr>
            <w:tcW w:w="2121" w:type="dxa"/>
            <w:shd w:val="clear" w:color="auto" w:fill="F2F2F2" w:themeFill="background1" w:themeFillShade="F2"/>
          </w:tcPr>
          <w:p w14:paraId="3FC49FB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Collecter/ Entreposer le linge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752EEF8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 xml:space="preserve">Respect des circuits pro- </w:t>
            </w:r>
            <w:proofErr w:type="spellStart"/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pre</w:t>
            </w:r>
            <w:proofErr w:type="spellEnd"/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/sale</w:t>
            </w:r>
          </w:p>
          <w:p w14:paraId="24A766D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521B98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Tri conforme aux consignes et codes de lavage</w:t>
            </w:r>
          </w:p>
          <w:p w14:paraId="39D80F78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0D63FB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6582B0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Respect des protocoles et de l’hygiène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7663B6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696970">
              <w:rPr>
                <w:rFonts w:asciiTheme="minorHAnsi" w:hAnsiTheme="minorHAnsi" w:cstheme="minorHAnsi"/>
                <w:sz w:val="16"/>
                <w:szCs w:val="16"/>
              </w:rPr>
              <w:t>Hygiène des circuits du linge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</w:tcPr>
          <w:p w14:paraId="1BDC064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696970">
              <w:rPr>
                <w:rFonts w:asciiTheme="minorHAnsi" w:hAnsiTheme="minorHAnsi" w:cstheme="minorHAnsi"/>
                <w:sz w:val="16"/>
                <w:szCs w:val="16"/>
              </w:rPr>
              <w:t>A partir d’un plan donné, repérer les circuits et justifier leur principe</w:t>
            </w:r>
          </w:p>
          <w:p w14:paraId="62E8838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696970">
              <w:rPr>
                <w:rFonts w:asciiTheme="minorHAnsi" w:hAnsiTheme="minorHAnsi" w:cstheme="minorHAnsi"/>
                <w:sz w:val="16"/>
                <w:szCs w:val="16"/>
              </w:rPr>
              <w:t>A partir de situations de travail : analyser les risques de biocontaminations lors de la circulation</w:t>
            </w:r>
          </w:p>
          <w:p w14:paraId="0D0A369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DE392B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696970">
              <w:rPr>
                <w:rFonts w:asciiTheme="minorHAnsi" w:hAnsiTheme="minorHAnsi" w:cstheme="minorHAnsi"/>
                <w:sz w:val="16"/>
                <w:szCs w:val="16"/>
              </w:rPr>
              <w:t>A partir de situations de travail :</w:t>
            </w:r>
          </w:p>
          <w:p w14:paraId="7744046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696970">
              <w:rPr>
                <w:rFonts w:asciiTheme="minorHAnsi" w:hAnsiTheme="minorHAnsi" w:cstheme="minorHAnsi"/>
                <w:sz w:val="16"/>
                <w:szCs w:val="16"/>
              </w:rPr>
              <w:t>Repérer les aménagements selon la fonction des différentes zones de la lingerie et indiquer les répercussions sur l’activité ;</w:t>
            </w:r>
          </w:p>
          <w:p w14:paraId="076AD9B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696970">
              <w:rPr>
                <w:rFonts w:asciiTheme="minorHAnsi" w:hAnsiTheme="minorHAnsi" w:cstheme="minorHAnsi"/>
                <w:sz w:val="16"/>
                <w:szCs w:val="16"/>
              </w:rPr>
              <w:t>Justifier les opérations d’entretien mis en œuvre, les modalités d’entretien du linge.</w:t>
            </w:r>
          </w:p>
        </w:tc>
        <w:tc>
          <w:tcPr>
            <w:tcW w:w="1276" w:type="dxa"/>
            <w:vMerge w:val="restart"/>
          </w:tcPr>
          <w:p w14:paraId="292DF3C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 xml:space="preserve">Matériels utilisés en </w:t>
            </w:r>
            <w:proofErr w:type="spellStart"/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Ehpad</w:t>
            </w:r>
            <w:proofErr w:type="spellEnd"/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, se repérer sur un plan</w:t>
            </w:r>
          </w:p>
          <w:p w14:paraId="62EEE885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25B297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Code de lavage sur une étiquette</w:t>
            </w:r>
          </w:p>
          <w:p w14:paraId="7E53347D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911935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24DC7E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CFB6A5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Notion d’hygiène, de MO</w:t>
            </w:r>
          </w:p>
          <w:p w14:paraId="642C9CD8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E89FE9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Tenue professionnelle, trier</w:t>
            </w:r>
          </w:p>
          <w:p w14:paraId="2EF96EFB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2235186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FFB6051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9AAC6B6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Marche en avant, respect des circuits</w:t>
            </w:r>
          </w:p>
          <w:p w14:paraId="6796124D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348FA2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Vider les poches, dérouler les manches, mettre le vêtement sur l’envers</w:t>
            </w:r>
          </w:p>
          <w:p w14:paraId="21B260E6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3C1526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Traiter la classification du linge</w:t>
            </w:r>
          </w:p>
          <w:p w14:paraId="4304291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Pré-tri du linge dans les services et aborder le tri selon la catégorie du linge</w:t>
            </w:r>
          </w:p>
        </w:tc>
        <w:tc>
          <w:tcPr>
            <w:tcW w:w="2693" w:type="dxa"/>
            <w:vMerge w:val="restart"/>
          </w:tcPr>
          <w:p w14:paraId="11AA6DB2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A partir des TP réalisés dans l’établissement. Comment entreposer le linge sale ?</w:t>
            </w:r>
          </w:p>
          <w:p w14:paraId="523EFA9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51F494B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C4B9A1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B622D2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Dans un sac de linge sale, mettre différents vêtements avec des codes de lavage différents</w:t>
            </w:r>
          </w:p>
        </w:tc>
      </w:tr>
      <w:tr w:rsidR="00696970" w:rsidRPr="00834FB7" w14:paraId="4054F53A" w14:textId="77777777" w:rsidTr="00696970">
        <w:trPr>
          <w:trHeight w:val="967"/>
        </w:trPr>
        <w:tc>
          <w:tcPr>
            <w:tcW w:w="2121" w:type="dxa"/>
            <w:shd w:val="clear" w:color="auto" w:fill="F2F2F2" w:themeFill="background1" w:themeFillShade="F2"/>
          </w:tcPr>
          <w:p w14:paraId="1AAE02B5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0AA9F71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Trier le linge selon le procédé de lavage (à la main, à la machine)</w:t>
            </w:r>
          </w:p>
          <w:p w14:paraId="4CB362A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14:paraId="18DD82A2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4E9370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14:paraId="01F0C789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238AE5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94288B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9E4338D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9A9BBA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970" w:rsidRPr="00834FB7" w14:paraId="451859B4" w14:textId="77777777" w:rsidTr="00696970">
        <w:trPr>
          <w:trHeight w:val="680"/>
        </w:trPr>
        <w:tc>
          <w:tcPr>
            <w:tcW w:w="2121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165096ED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Trier le linge selon le code d’entretien</w:t>
            </w:r>
          </w:p>
        </w:tc>
        <w:tc>
          <w:tcPr>
            <w:tcW w:w="1985" w:type="dxa"/>
            <w:vMerge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2CBAC84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14A339B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696970">
              <w:rPr>
                <w:rFonts w:asciiTheme="minorHAnsi" w:hAnsiTheme="minorHAnsi" w:cstheme="minorHAnsi"/>
                <w:sz w:val="16"/>
                <w:szCs w:val="18"/>
              </w:rPr>
              <w:t>Traitement du linge</w:t>
            </w:r>
          </w:p>
        </w:tc>
        <w:tc>
          <w:tcPr>
            <w:tcW w:w="2551" w:type="dxa"/>
            <w:vMerge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4EB0CF5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5CF229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C302F6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5558B4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38DA37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970" w:rsidRPr="00834FB7" w14:paraId="04643D95" w14:textId="77777777" w:rsidTr="00696970">
        <w:trPr>
          <w:trHeight w:val="227"/>
        </w:trPr>
        <w:tc>
          <w:tcPr>
            <w:tcW w:w="15446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236338B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C1.3.2. Assurer le suivi du linge sous-traité</w:t>
            </w:r>
          </w:p>
        </w:tc>
      </w:tr>
      <w:tr w:rsidR="00696970" w:rsidRPr="00834FB7" w14:paraId="55F1B967" w14:textId="77777777" w:rsidTr="00696970">
        <w:trPr>
          <w:trHeight w:val="454"/>
        </w:trPr>
        <w:tc>
          <w:tcPr>
            <w:tcW w:w="212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149B27B1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Trier le linge Réceptionner le linge</w:t>
            </w:r>
          </w:p>
          <w:p w14:paraId="1F4E6B5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1E79EC96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Contrôler les stocks</w:t>
            </w:r>
          </w:p>
        </w:tc>
        <w:tc>
          <w:tcPr>
            <w:tcW w:w="198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675FE8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Partage des informations avec l’organisme sous- traitant</w:t>
            </w:r>
          </w:p>
          <w:p w14:paraId="37B13D55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258AAEA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Suivi des stocks</w:t>
            </w:r>
          </w:p>
        </w:tc>
        <w:tc>
          <w:tcPr>
            <w:tcW w:w="127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45A650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Circulation des stocks</w:t>
            </w:r>
          </w:p>
        </w:tc>
        <w:tc>
          <w:tcPr>
            <w:tcW w:w="255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2AE19D46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A partir de situations de travail :</w:t>
            </w:r>
          </w:p>
          <w:p w14:paraId="2C5B4BF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Repérer les prestations des entreprises sous- traitantes ;</w:t>
            </w:r>
          </w:p>
          <w:p w14:paraId="457E0BC9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Assurer le suivi du linge.</w:t>
            </w:r>
          </w:p>
        </w:tc>
        <w:tc>
          <w:tcPr>
            <w:tcW w:w="1276" w:type="dxa"/>
            <w:tcBorders>
              <w:bottom w:val="single" w:sz="12" w:space="0" w:color="7F7F7F" w:themeColor="text1" w:themeTint="80"/>
            </w:tcBorders>
          </w:tcPr>
          <w:p w14:paraId="0F96FBA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Visite à placer après la période de PFMP</w:t>
            </w:r>
          </w:p>
        </w:tc>
        <w:tc>
          <w:tcPr>
            <w:tcW w:w="1559" w:type="dxa"/>
            <w:tcBorders>
              <w:bottom w:val="single" w:sz="12" w:space="0" w:color="7F7F7F" w:themeColor="text1" w:themeTint="80"/>
            </w:tcBorders>
          </w:tcPr>
          <w:p w14:paraId="2E421E0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HACCP, cahier des charges</w:t>
            </w:r>
          </w:p>
        </w:tc>
        <w:tc>
          <w:tcPr>
            <w:tcW w:w="1985" w:type="dxa"/>
            <w:tcBorders>
              <w:bottom w:val="single" w:sz="12" w:space="0" w:color="7F7F7F" w:themeColor="text1" w:themeTint="80"/>
            </w:tcBorders>
          </w:tcPr>
          <w:p w14:paraId="3985AD08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Informatisation du système de tri</w:t>
            </w:r>
          </w:p>
          <w:p w14:paraId="584BED3D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Code barre et puce</w:t>
            </w:r>
          </w:p>
        </w:tc>
        <w:tc>
          <w:tcPr>
            <w:tcW w:w="2693" w:type="dxa"/>
            <w:tcBorders>
              <w:bottom w:val="single" w:sz="12" w:space="0" w:color="7F7F7F" w:themeColor="text1" w:themeTint="80"/>
            </w:tcBorders>
          </w:tcPr>
          <w:p w14:paraId="73D9152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Visite d’un prestataire</w:t>
            </w:r>
          </w:p>
          <w:p w14:paraId="6A0C4FE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56244A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96970" w:rsidRPr="00834FB7" w14:paraId="1D8A078C" w14:textId="77777777" w:rsidTr="00696970">
        <w:trPr>
          <w:trHeight w:val="227"/>
        </w:trPr>
        <w:tc>
          <w:tcPr>
            <w:tcW w:w="15446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3562775D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834FB7">
              <w:rPr>
                <w:rFonts w:asciiTheme="minorHAnsi" w:hAnsiTheme="minorHAnsi" w:cstheme="minorHAnsi"/>
                <w:sz w:val="20"/>
                <w:szCs w:val="20"/>
              </w:rPr>
              <w:t>C1.3.3. Laver, sécher, repasser et plier le linge</w:t>
            </w:r>
          </w:p>
        </w:tc>
      </w:tr>
      <w:tr w:rsidR="00696970" w:rsidRPr="00834FB7" w14:paraId="3A610D91" w14:textId="77777777" w:rsidTr="00696970">
        <w:trPr>
          <w:trHeight w:val="20"/>
        </w:trPr>
        <w:tc>
          <w:tcPr>
            <w:tcW w:w="2121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3505AC1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Laver en machine le linge</w:t>
            </w:r>
          </w:p>
        </w:tc>
        <w:tc>
          <w:tcPr>
            <w:tcW w:w="1985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CB6703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Respect des codes d’entretien</w:t>
            </w:r>
          </w:p>
        </w:tc>
        <w:tc>
          <w:tcPr>
            <w:tcW w:w="1276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DFC8AA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Hygiène du linge : décontamination, désinfection</w:t>
            </w:r>
          </w:p>
          <w:p w14:paraId="2C5F44B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5DDBEE7B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5958C1E5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3D134688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Les biocontaminations de linge</w:t>
            </w:r>
          </w:p>
        </w:tc>
        <w:tc>
          <w:tcPr>
            <w:tcW w:w="2551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2785AF2B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Justifier les précautions à prendre avant, pendant et après les traitements du linge</w:t>
            </w:r>
          </w:p>
          <w:p w14:paraId="4E9DBD5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14759FB4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7F7C81D8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668E4A48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Justifier les mesures de prévention</w:t>
            </w:r>
          </w:p>
        </w:tc>
        <w:tc>
          <w:tcPr>
            <w:tcW w:w="1276" w:type="dxa"/>
            <w:vMerge w:val="restart"/>
            <w:tcBorders>
              <w:top w:val="single" w:sz="12" w:space="0" w:color="7F7F7F" w:themeColor="text1" w:themeTint="80"/>
            </w:tcBorders>
          </w:tcPr>
          <w:p w14:paraId="7BC48E16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Fer à repasser, calandre, machine à laver, sèche-linge</w:t>
            </w:r>
          </w:p>
        </w:tc>
        <w:tc>
          <w:tcPr>
            <w:tcW w:w="1559" w:type="dxa"/>
            <w:vMerge w:val="restart"/>
            <w:tcBorders>
              <w:top w:val="single" w:sz="12" w:space="0" w:color="7F7F7F" w:themeColor="text1" w:themeTint="80"/>
            </w:tcBorders>
          </w:tcPr>
          <w:p w14:paraId="3E8BCB5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Codes d’entretien (laver, sécher, repasser)</w:t>
            </w:r>
          </w:p>
          <w:p w14:paraId="1404B16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317A739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Dureté de l’eau (</w:t>
            </w:r>
            <w:proofErr w:type="spellStart"/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co</w:t>
            </w:r>
            <w:proofErr w:type="spellEnd"/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-inter sciences)</w:t>
            </w:r>
          </w:p>
        </w:tc>
        <w:tc>
          <w:tcPr>
            <w:tcW w:w="1985" w:type="dxa"/>
            <w:vMerge w:val="restart"/>
            <w:tcBorders>
              <w:top w:val="single" w:sz="12" w:space="0" w:color="7F7F7F" w:themeColor="text1" w:themeTint="80"/>
            </w:tcBorders>
          </w:tcPr>
          <w:p w14:paraId="0D76FC85" w14:textId="77777777" w:rsidR="00696970" w:rsidRPr="00696970" w:rsidRDefault="00696970" w:rsidP="00696970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Sécurité, risque chimique, risque électrique, risque de brûlure</w:t>
            </w:r>
          </w:p>
        </w:tc>
        <w:tc>
          <w:tcPr>
            <w:tcW w:w="2693" w:type="dxa"/>
            <w:vMerge w:val="restart"/>
            <w:tcBorders>
              <w:top w:val="single" w:sz="12" w:space="0" w:color="7F7F7F" w:themeColor="text1" w:themeTint="80"/>
            </w:tcBorders>
          </w:tcPr>
          <w:p w14:paraId="28C22062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Connaissance du matériel, des produits</w:t>
            </w:r>
          </w:p>
        </w:tc>
      </w:tr>
      <w:tr w:rsidR="00696970" w:rsidRPr="00834FB7" w14:paraId="18E8449A" w14:textId="77777777" w:rsidTr="00696970">
        <w:trPr>
          <w:trHeight w:val="20"/>
        </w:trPr>
        <w:tc>
          <w:tcPr>
            <w:tcW w:w="2121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385255D5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Mettre en place le séchage naturel ou mécanique</w:t>
            </w:r>
          </w:p>
          <w:p w14:paraId="49B3A445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Repasser le linge</w:t>
            </w:r>
          </w:p>
          <w:p w14:paraId="0BB1C762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3E3AA5B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Plier le linge Entretenir les accessoires vestimentaires</w:t>
            </w:r>
          </w:p>
          <w:p w14:paraId="6AF3156B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Entreposer le linge en vue du repassage Entretenir le matériel de repassage</w:t>
            </w:r>
          </w:p>
        </w:tc>
        <w:tc>
          <w:tcPr>
            <w:tcW w:w="1985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A89AAD4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Linge correctement repassé : absence de plis, piles de linge structurées</w:t>
            </w:r>
          </w:p>
          <w:p w14:paraId="5E6B2B5B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506B1F92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Pliage, entretien, conditionnement et entreposage conformes aux consignes de la structure, à un rangement adapté et aux souhaits de la personne</w:t>
            </w:r>
          </w:p>
        </w:tc>
        <w:tc>
          <w:tcPr>
            <w:tcW w:w="1276" w:type="dxa"/>
            <w:vMerge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38A6F1E4" w14:textId="77777777" w:rsidR="00696970" w:rsidRPr="0029424F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779A8719" w14:textId="77777777" w:rsidR="00696970" w:rsidRPr="0029424F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7F7F7F" w:themeColor="text1" w:themeTint="80"/>
            </w:tcBorders>
          </w:tcPr>
          <w:p w14:paraId="7E3DD106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7F7F7F" w:themeColor="text1" w:themeTint="80"/>
            </w:tcBorders>
          </w:tcPr>
          <w:p w14:paraId="2488D8A1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7F7F7F" w:themeColor="text1" w:themeTint="80"/>
            </w:tcBorders>
          </w:tcPr>
          <w:p w14:paraId="30EB5F4C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7F7F7F" w:themeColor="text1" w:themeTint="80"/>
            </w:tcBorders>
          </w:tcPr>
          <w:p w14:paraId="50B3B309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970" w:rsidRPr="00834FB7" w14:paraId="0C76C18E" w14:textId="77777777" w:rsidTr="00696970">
        <w:trPr>
          <w:trHeight w:val="170"/>
        </w:trPr>
        <w:tc>
          <w:tcPr>
            <w:tcW w:w="15446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219C83BE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C1.3.4. Réaliser des travaux de réfection du linge ou de suivi</w:t>
            </w:r>
          </w:p>
        </w:tc>
      </w:tr>
      <w:tr w:rsidR="00696970" w:rsidRPr="00834FB7" w14:paraId="79EF1718" w14:textId="77777777" w:rsidTr="00696970">
        <w:trPr>
          <w:trHeight w:val="397"/>
        </w:trPr>
        <w:tc>
          <w:tcPr>
            <w:tcW w:w="212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2EC1A89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Raccommoder un vêtement</w:t>
            </w:r>
          </w:p>
          <w:p w14:paraId="76C2CB3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Adapter un vêtement (Ourlet/bouton …)</w:t>
            </w:r>
          </w:p>
          <w:p w14:paraId="29FAE7D4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199C8AC2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Marquer le linge Réaliser l’inventaire du linge</w:t>
            </w:r>
          </w:p>
        </w:tc>
        <w:tc>
          <w:tcPr>
            <w:tcW w:w="198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2583E6AE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Respect des souhaits et habitudes de la per- sonne</w:t>
            </w:r>
          </w:p>
          <w:p w14:paraId="50356F8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Linge correctement réparé</w:t>
            </w:r>
          </w:p>
          <w:p w14:paraId="2D03C75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05020FE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Adaptation simple d’un vêtement à une perte d’autonomie ou au handicap (pressions ouverture en un clic, foulard bavoir …)</w:t>
            </w:r>
          </w:p>
          <w:p w14:paraId="3B298BA1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 xml:space="preserve">Suivi individuel du linge </w:t>
            </w:r>
            <w:proofErr w:type="spellStart"/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Linge</w:t>
            </w:r>
            <w:proofErr w:type="spellEnd"/>
            <w:r w:rsidRPr="00696970">
              <w:rPr>
                <w:rFonts w:asciiTheme="minorHAnsi" w:hAnsiTheme="minorHAnsi" w:cstheme="minorHAnsi"/>
                <w:sz w:val="16"/>
                <w:szCs w:val="20"/>
              </w:rPr>
              <w:t xml:space="preserve"> et vêtements correctement marqués Qualité́ du résultat Pertinence du renouvellement du linge</w:t>
            </w:r>
          </w:p>
          <w:p w14:paraId="43DE707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Linge adapté à la per- sonne</w:t>
            </w:r>
          </w:p>
        </w:tc>
        <w:tc>
          <w:tcPr>
            <w:tcW w:w="127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78E2C7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Solutions d’adaptation, de réfection</w:t>
            </w:r>
          </w:p>
        </w:tc>
        <w:tc>
          <w:tcPr>
            <w:tcW w:w="255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344C04BB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A partir de situations de travail : proposer une solution adaptée</w:t>
            </w:r>
          </w:p>
        </w:tc>
        <w:tc>
          <w:tcPr>
            <w:tcW w:w="127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635E425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Machine à coudre</w:t>
            </w:r>
          </w:p>
          <w:p w14:paraId="3222E2B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Travaux de réfection</w:t>
            </w:r>
          </w:p>
        </w:tc>
        <w:tc>
          <w:tcPr>
            <w:tcW w:w="155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7F6120CF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Circuit, hygiène professionnelle</w:t>
            </w:r>
          </w:p>
        </w:tc>
        <w:tc>
          <w:tcPr>
            <w:tcW w:w="198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4C348F39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A la réception des tenues professionnelles des élèves</w:t>
            </w:r>
          </w:p>
          <w:p w14:paraId="1767587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2B8E5FA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Sécurité (brûlure, écrasement)</w:t>
            </w:r>
          </w:p>
          <w:p w14:paraId="3A5B9C7C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78F13D7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Matériel sécurisé (machine à coudre)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76F9144A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Marquer les vêtements professionnels des élèves avec la presse thermofixe</w:t>
            </w:r>
          </w:p>
          <w:p w14:paraId="4C8C5E62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00DA70D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Recoudre un bouton et remplacer un bouton par un scratch</w:t>
            </w:r>
          </w:p>
          <w:p w14:paraId="66CE6234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Reprendre un ourlet, recoudre une poche</w:t>
            </w:r>
          </w:p>
          <w:p w14:paraId="169A65D8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Remplacer un bouton par une pression</w:t>
            </w:r>
          </w:p>
          <w:p w14:paraId="3C41DA19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 xml:space="preserve">Raccourcir un pantalon par un ourlet </w:t>
            </w:r>
          </w:p>
          <w:p w14:paraId="4558C7A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Réaliser l’inventaire du linge</w:t>
            </w:r>
          </w:p>
        </w:tc>
      </w:tr>
      <w:tr w:rsidR="00696970" w:rsidRPr="00834FB7" w14:paraId="4ED7C95D" w14:textId="77777777" w:rsidTr="00696970">
        <w:trPr>
          <w:trHeight w:val="170"/>
        </w:trPr>
        <w:tc>
          <w:tcPr>
            <w:tcW w:w="15446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6455E8FB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C1.3.5. Distribuer et ranger le linge</w:t>
            </w:r>
          </w:p>
        </w:tc>
      </w:tr>
      <w:tr w:rsidR="00696970" w:rsidRPr="00834FB7" w14:paraId="1D17940E" w14:textId="77777777" w:rsidTr="00696970">
        <w:trPr>
          <w:trHeight w:val="705"/>
        </w:trPr>
        <w:tc>
          <w:tcPr>
            <w:tcW w:w="2121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754C901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Trier le linge et les accessoires vestimentaires</w:t>
            </w:r>
          </w:p>
        </w:tc>
        <w:tc>
          <w:tcPr>
            <w:tcW w:w="1985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1AB00B8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Respect du protocole, des circuits, des consignes</w:t>
            </w:r>
          </w:p>
        </w:tc>
        <w:tc>
          <w:tcPr>
            <w:tcW w:w="1276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6EB5E2B2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Les documents de gestion du linge</w:t>
            </w:r>
          </w:p>
        </w:tc>
        <w:tc>
          <w:tcPr>
            <w:tcW w:w="2551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2C6C584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A partir de situations de travail :</w:t>
            </w:r>
          </w:p>
          <w:p w14:paraId="2E9446B9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Renseigner les documents de suivi du linge du résident</w:t>
            </w:r>
          </w:p>
        </w:tc>
        <w:tc>
          <w:tcPr>
            <w:tcW w:w="1276" w:type="dxa"/>
            <w:vMerge w:val="restart"/>
            <w:tcBorders>
              <w:top w:val="single" w:sz="12" w:space="0" w:color="7F7F7F" w:themeColor="text1" w:themeTint="80"/>
            </w:tcBorders>
          </w:tcPr>
          <w:p w14:paraId="096A0505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Compléter des documents de suivi</w:t>
            </w:r>
          </w:p>
        </w:tc>
        <w:tc>
          <w:tcPr>
            <w:tcW w:w="1559" w:type="dxa"/>
            <w:vMerge w:val="restart"/>
            <w:tcBorders>
              <w:top w:val="single" w:sz="12" w:space="0" w:color="7F7F7F" w:themeColor="text1" w:themeTint="80"/>
            </w:tcBorders>
          </w:tcPr>
          <w:p w14:paraId="434F542D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Recueil de données</w:t>
            </w:r>
          </w:p>
        </w:tc>
        <w:tc>
          <w:tcPr>
            <w:tcW w:w="1985" w:type="dxa"/>
            <w:vMerge w:val="restart"/>
            <w:tcBorders>
              <w:top w:val="single" w:sz="12" w:space="0" w:color="7F7F7F" w:themeColor="text1" w:themeTint="80"/>
            </w:tcBorders>
          </w:tcPr>
          <w:p w14:paraId="555D278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Respecter les habitudes de rangement de la personne</w:t>
            </w:r>
          </w:p>
        </w:tc>
        <w:tc>
          <w:tcPr>
            <w:tcW w:w="2693" w:type="dxa"/>
            <w:vMerge w:val="restart"/>
            <w:tcBorders>
              <w:top w:val="single" w:sz="12" w:space="0" w:color="7F7F7F" w:themeColor="text1" w:themeTint="80"/>
            </w:tcBorders>
          </w:tcPr>
          <w:p w14:paraId="71C13B94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Distribution des tenues professionnelles et du linge d’entretien</w:t>
            </w:r>
          </w:p>
        </w:tc>
      </w:tr>
      <w:tr w:rsidR="00696970" w:rsidRPr="00834FB7" w14:paraId="77B3B4E5" w14:textId="77777777" w:rsidTr="00696970">
        <w:trPr>
          <w:trHeight w:val="889"/>
        </w:trPr>
        <w:tc>
          <w:tcPr>
            <w:tcW w:w="2121" w:type="dxa"/>
            <w:shd w:val="clear" w:color="auto" w:fill="F2F2F2" w:themeFill="background1" w:themeFillShade="F2"/>
          </w:tcPr>
          <w:p w14:paraId="2C979728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4E8EAA9A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Stocker le linge en fonction de la distribution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233C450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Organisation adaptée Respect des choix, des habitudes de la personne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26FF2042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14:paraId="24854CBC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DD8A16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0733E6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5EEA73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552D31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970" w:rsidRPr="00834FB7" w14:paraId="020F6E5B" w14:textId="77777777" w:rsidTr="00696970">
        <w:trPr>
          <w:trHeight w:val="955"/>
        </w:trPr>
        <w:tc>
          <w:tcPr>
            <w:tcW w:w="2121" w:type="dxa"/>
            <w:shd w:val="clear" w:color="auto" w:fill="F2F2F2" w:themeFill="background1" w:themeFillShade="F2"/>
          </w:tcPr>
          <w:p w14:paraId="442FBE63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Ranger le linge dans l’espace privé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6A7A5EB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Distribution conforme aux besoins</w:t>
            </w:r>
          </w:p>
          <w:p w14:paraId="18950CED" w14:textId="77777777" w:rsidR="00696970" w:rsidRPr="00696970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20"/>
              </w:rPr>
            </w:pPr>
            <w:r w:rsidRPr="00696970">
              <w:rPr>
                <w:rFonts w:asciiTheme="minorHAnsi" w:hAnsiTheme="minorHAnsi" w:cstheme="minorHAnsi"/>
                <w:sz w:val="16"/>
                <w:szCs w:val="20"/>
              </w:rPr>
              <w:t>Rangement ordonné et permettant le maximum d’autonomie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291DB0F2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14:paraId="731A0D60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80176E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0FC508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206973A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E46550" w14:textId="77777777" w:rsidR="00696970" w:rsidRPr="00834FB7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0946B1" w14:textId="77777777" w:rsidR="00696970" w:rsidRDefault="00696970"/>
    <w:tbl>
      <w:tblPr>
        <w:tblStyle w:val="TableNormal0"/>
        <w:tblW w:w="15446" w:type="dxa"/>
        <w:tblInd w:w="13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134"/>
        <w:gridCol w:w="2410"/>
        <w:gridCol w:w="3402"/>
        <w:gridCol w:w="1984"/>
        <w:gridCol w:w="2410"/>
        <w:gridCol w:w="1276"/>
      </w:tblGrid>
      <w:tr w:rsidR="00696970" w:rsidRPr="00A87DDD" w14:paraId="2E869629" w14:textId="77777777" w:rsidTr="00696970">
        <w:trPr>
          <w:trHeight w:val="20"/>
        </w:trPr>
        <w:tc>
          <w:tcPr>
            <w:tcW w:w="6374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92CDDC" w:themeFill="accent5" w:themeFillTint="99"/>
          </w:tcPr>
          <w:p w14:paraId="6FE9BF87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</w:rPr>
            </w:pPr>
            <w:r w:rsidRPr="00D43A5B">
              <w:rPr>
                <w:rFonts w:asciiTheme="minorHAnsi" w:hAnsiTheme="minorHAnsi" w:cstheme="minorHAnsi"/>
                <w:sz w:val="20"/>
              </w:rPr>
              <w:t>Bloc n</w:t>
            </w:r>
            <w:r>
              <w:rPr>
                <w:rFonts w:asciiTheme="minorHAnsi" w:hAnsiTheme="minorHAnsi" w:cstheme="minorHAnsi"/>
                <w:sz w:val="20"/>
              </w:rPr>
              <w:t>°</w:t>
            </w:r>
            <w:r w:rsidRPr="00D43A5B">
              <w:rPr>
                <w:rFonts w:asciiTheme="minorHAnsi" w:hAnsiTheme="minorHAnsi" w:cstheme="minorHAnsi"/>
                <w:sz w:val="20"/>
              </w:rPr>
              <w:t>2 - Promotion de l’autonomie de la personne dans son espace privé</w:t>
            </w:r>
          </w:p>
        </w:tc>
        <w:tc>
          <w:tcPr>
            <w:tcW w:w="3402" w:type="dxa"/>
            <w:vMerge w:val="restart"/>
            <w:tcBorders>
              <w:left w:val="single" w:sz="12" w:space="0" w:color="7F7F7F" w:themeColor="text1" w:themeTint="80"/>
            </w:tcBorders>
            <w:vAlign w:val="center"/>
          </w:tcPr>
          <w:p w14:paraId="75659CF8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Limites de connaissances</w:t>
            </w:r>
          </w:p>
        </w:tc>
        <w:tc>
          <w:tcPr>
            <w:tcW w:w="1984" w:type="dxa"/>
            <w:vMerge w:val="restart"/>
            <w:vAlign w:val="center"/>
          </w:tcPr>
          <w:p w14:paraId="5643CAE8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Pré-requis</w:t>
            </w:r>
            <w:proofErr w:type="spellEnd"/>
            <w:r w:rsidRPr="00696970">
              <w:rPr>
                <w:rFonts w:asciiTheme="minorHAnsi" w:hAnsiTheme="minorHAnsi" w:cstheme="minorHAnsi"/>
                <w:sz w:val="18"/>
                <w:szCs w:val="20"/>
              </w:rPr>
              <w:t xml:space="preserve"> nécessaire</w:t>
            </w:r>
          </w:p>
        </w:tc>
        <w:tc>
          <w:tcPr>
            <w:tcW w:w="2410" w:type="dxa"/>
            <w:vMerge w:val="restart"/>
            <w:vAlign w:val="center"/>
          </w:tcPr>
          <w:p w14:paraId="01CC0705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Points de vigilance</w:t>
            </w:r>
          </w:p>
        </w:tc>
        <w:tc>
          <w:tcPr>
            <w:tcW w:w="1276" w:type="dxa"/>
            <w:vMerge w:val="restart"/>
            <w:vAlign w:val="center"/>
          </w:tcPr>
          <w:p w14:paraId="0B35EB0A" w14:textId="77777777" w:rsidR="00696970" w:rsidRPr="00696970" w:rsidRDefault="00696970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696970">
              <w:rPr>
                <w:rFonts w:asciiTheme="minorHAnsi" w:hAnsiTheme="minorHAnsi" w:cstheme="minorHAnsi"/>
                <w:sz w:val="18"/>
                <w:szCs w:val="20"/>
              </w:rPr>
              <w:t xml:space="preserve">Situation de mise en </w:t>
            </w:r>
            <w:proofErr w:type="spellStart"/>
            <w:r w:rsidRPr="00696970">
              <w:rPr>
                <w:rFonts w:asciiTheme="minorHAnsi" w:hAnsiTheme="minorHAnsi" w:cstheme="minorHAnsi"/>
                <w:sz w:val="18"/>
                <w:szCs w:val="20"/>
              </w:rPr>
              <w:t>oeuvre</w:t>
            </w:r>
            <w:proofErr w:type="spellEnd"/>
          </w:p>
        </w:tc>
      </w:tr>
      <w:tr w:rsidR="00696970" w:rsidRPr="00A87DDD" w14:paraId="2264D3FE" w14:textId="77777777" w:rsidTr="00696970">
        <w:trPr>
          <w:trHeight w:val="20"/>
        </w:trPr>
        <w:tc>
          <w:tcPr>
            <w:tcW w:w="141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7C3B5DDA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D43A5B">
              <w:rPr>
                <w:rFonts w:asciiTheme="minorHAnsi" w:hAnsiTheme="minorHAnsi" w:cstheme="minorHAnsi"/>
                <w:sz w:val="18"/>
              </w:rPr>
              <w:t>Performance attendues</w:t>
            </w:r>
          </w:p>
        </w:tc>
        <w:tc>
          <w:tcPr>
            <w:tcW w:w="141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C8C6348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D43A5B">
              <w:rPr>
                <w:rFonts w:asciiTheme="minorHAnsi" w:hAnsiTheme="minorHAnsi" w:cstheme="minorHAnsi"/>
                <w:sz w:val="18"/>
              </w:rPr>
              <w:t>Critères d’évaluation</w:t>
            </w:r>
          </w:p>
        </w:tc>
        <w:tc>
          <w:tcPr>
            <w:tcW w:w="113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0C96C65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D43A5B">
              <w:rPr>
                <w:rFonts w:asciiTheme="minorHAnsi" w:hAnsiTheme="minorHAnsi" w:cstheme="minorHAnsi"/>
                <w:sz w:val="18"/>
              </w:rPr>
              <w:t>Savoirs associés</w:t>
            </w:r>
          </w:p>
        </w:tc>
        <w:tc>
          <w:tcPr>
            <w:tcW w:w="241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A500AC0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D43A5B">
              <w:rPr>
                <w:rFonts w:asciiTheme="minorHAnsi" w:hAnsiTheme="minorHAnsi" w:cstheme="minorHAnsi"/>
                <w:sz w:val="18"/>
              </w:rPr>
              <w:t>Limites de connaissances</w:t>
            </w:r>
          </w:p>
        </w:tc>
        <w:tc>
          <w:tcPr>
            <w:tcW w:w="3402" w:type="dxa"/>
            <w:vMerge/>
            <w:tcBorders>
              <w:bottom w:val="single" w:sz="12" w:space="0" w:color="7F7F7F" w:themeColor="text1" w:themeTint="80"/>
            </w:tcBorders>
          </w:tcPr>
          <w:p w14:paraId="7BB93A18" w14:textId="77777777" w:rsidR="00696970" w:rsidRPr="00A87DDD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7F7F7F" w:themeColor="text1" w:themeTint="80"/>
            </w:tcBorders>
          </w:tcPr>
          <w:p w14:paraId="0BF6A7ED" w14:textId="77777777" w:rsidR="00696970" w:rsidRPr="00A87DDD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7F7F7F" w:themeColor="text1" w:themeTint="80"/>
            </w:tcBorders>
          </w:tcPr>
          <w:p w14:paraId="1094F6A8" w14:textId="77777777" w:rsidR="00696970" w:rsidRPr="00A87DDD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7F7F7F" w:themeColor="text1" w:themeTint="80"/>
            </w:tcBorders>
          </w:tcPr>
          <w:p w14:paraId="3DC7506A" w14:textId="77777777" w:rsidR="00696970" w:rsidRPr="00A87DDD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6970" w:rsidRPr="00A87DDD" w14:paraId="2B8DB606" w14:textId="77777777" w:rsidTr="00696970">
        <w:trPr>
          <w:trHeight w:val="20"/>
        </w:trPr>
        <w:tc>
          <w:tcPr>
            <w:tcW w:w="15446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112576D1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C.2.2. Entretenir et personnaliser la sphère privée </w:t>
            </w:r>
          </w:p>
          <w:p w14:paraId="654BE499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C2.2.1. Nettoyer et décontaminer les espaces privés dans le cadre de l’entretien journalier et périodique</w:t>
            </w:r>
          </w:p>
        </w:tc>
      </w:tr>
      <w:tr w:rsidR="00696970" w:rsidRPr="00A87DDD" w14:paraId="6E107372" w14:textId="77777777" w:rsidTr="00696970">
        <w:trPr>
          <w:trHeight w:val="964"/>
        </w:trPr>
        <w:tc>
          <w:tcPr>
            <w:tcW w:w="1413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68CC1FE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Identifier les revêtements et les matériaux</w:t>
            </w:r>
          </w:p>
          <w:p w14:paraId="10FB27DC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E34DCB2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 xml:space="preserve">Adhésion de la personne </w:t>
            </w:r>
          </w:p>
          <w:p w14:paraId="1D034DDE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Rangement adapté Nettoyage/bionettoyage en respect du mobilier et des protocoles</w:t>
            </w:r>
          </w:p>
          <w:p w14:paraId="22CEEFC7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Choix du matériel, des produits adaptés et utilisation correcte</w:t>
            </w:r>
          </w:p>
          <w:p w14:paraId="77D16C9F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Maintien du bon état des effets personnels</w:t>
            </w:r>
          </w:p>
          <w:p w14:paraId="38410CF8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 xml:space="preserve">Respect du temps </w:t>
            </w:r>
          </w:p>
          <w:p w14:paraId="329B4DA7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lastRenderedPageBreak/>
              <w:t xml:space="preserve">Qualité du résultat </w:t>
            </w:r>
          </w:p>
          <w:p w14:paraId="0AFEC50E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Dysfonctionnement repérés, geste de première intervention</w:t>
            </w:r>
          </w:p>
          <w:p w14:paraId="6ADA6534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Choix du professionnel relais adapté</w:t>
            </w:r>
          </w:p>
        </w:tc>
        <w:tc>
          <w:tcPr>
            <w:tcW w:w="1134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6961CB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lastRenderedPageBreak/>
              <w:t>Les revêtements et matériaux</w:t>
            </w:r>
          </w:p>
        </w:tc>
        <w:tc>
          <w:tcPr>
            <w:tcW w:w="2410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D983CA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A partir de situations de travail :</w:t>
            </w:r>
          </w:p>
          <w:p w14:paraId="33A18419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</w:p>
          <w:p w14:paraId="565570E6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- Justifier le choix des produits et des matériels utilisés, les modalités procédurales ;</w:t>
            </w:r>
          </w:p>
          <w:p w14:paraId="26D90747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</w:p>
          <w:p w14:paraId="6EF8F72C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- Mettre en relation les propriétés d’un revêtement avec la technique d’entretien adaptée.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</w:tcBorders>
            <w:vAlign w:val="center"/>
          </w:tcPr>
          <w:p w14:paraId="602F3EA8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Thermoplastiques, revêtements textiles, inox, céramique, carrelage, bois, plastique</w:t>
            </w:r>
          </w:p>
          <w:p w14:paraId="0F838D9F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Verre, zones à risques propres à l’espace privé. </w:t>
            </w:r>
          </w:p>
        </w:tc>
        <w:tc>
          <w:tcPr>
            <w:tcW w:w="1984" w:type="dxa"/>
            <w:tcBorders>
              <w:top w:val="single" w:sz="12" w:space="0" w:color="7F7F7F" w:themeColor="text1" w:themeTint="80"/>
            </w:tcBorders>
            <w:vAlign w:val="center"/>
          </w:tcPr>
          <w:p w14:paraId="44DCD764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Aborder en premier l’acquisition du geste professionnel</w:t>
            </w:r>
          </w:p>
        </w:tc>
        <w:tc>
          <w:tcPr>
            <w:tcW w:w="2410" w:type="dxa"/>
            <w:tcBorders>
              <w:top w:val="single" w:sz="12" w:space="0" w:color="7F7F7F" w:themeColor="text1" w:themeTint="80"/>
            </w:tcBorders>
            <w:vAlign w:val="center"/>
          </w:tcPr>
          <w:p w14:paraId="673FEDDE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S’adapter au contexte professionnel et aux équipements d’entretien des établissements d’accueil. </w:t>
            </w:r>
          </w:p>
        </w:tc>
        <w:tc>
          <w:tcPr>
            <w:tcW w:w="1276" w:type="dxa"/>
            <w:tcBorders>
              <w:top w:val="single" w:sz="12" w:space="0" w:color="7F7F7F" w:themeColor="text1" w:themeTint="80"/>
            </w:tcBorders>
            <w:vAlign w:val="center"/>
          </w:tcPr>
          <w:p w14:paraId="1A9555FC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L’étude des matériaux sera abordée après la technique et tout au long des deux années.  </w:t>
            </w:r>
          </w:p>
        </w:tc>
      </w:tr>
      <w:tr w:rsidR="00696970" w:rsidRPr="00A87DDD" w14:paraId="12F7E87A" w14:textId="77777777" w:rsidTr="00696970">
        <w:trPr>
          <w:trHeight w:val="2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829C086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Réaliser l’entretien courant des différentes pièces et du matériel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44CB7B91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4D504DEE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CCA7EA7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402" w:type="dxa"/>
            <w:vAlign w:val="center"/>
          </w:tcPr>
          <w:p w14:paraId="1F698252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Balayage humide, </w:t>
            </w:r>
          </w:p>
          <w:p w14:paraId="2DB9395D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Dépoussiérage mobilier</w:t>
            </w:r>
          </w:p>
          <w:p w14:paraId="35DA79C1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Entretien des surfaces horizontales (mobilier) et verticales points de contacts, portes), </w:t>
            </w:r>
          </w:p>
          <w:p w14:paraId="197DBA35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Entretien du petit électroménager : micro-ondes, bouilloire</w:t>
            </w:r>
          </w:p>
        </w:tc>
        <w:tc>
          <w:tcPr>
            <w:tcW w:w="1984" w:type="dxa"/>
            <w:vAlign w:val="center"/>
          </w:tcPr>
          <w:p w14:paraId="075D359C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Traiter en CAP 1 </w:t>
            </w:r>
          </w:p>
          <w:p w14:paraId="1DDE578C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</w:p>
          <w:p w14:paraId="75D16056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Maîtriser les étapes préalables telles que l’hygiène professionnelle, le lavage des mains.</w:t>
            </w:r>
          </w:p>
        </w:tc>
        <w:tc>
          <w:tcPr>
            <w:tcW w:w="2410" w:type="dxa"/>
            <w:vAlign w:val="center"/>
          </w:tcPr>
          <w:p w14:paraId="7C69B235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En fonction des lieux de PFMP en résidence autonomie où les ASH réalisent l’entretien du domicile =&gt; Créer un contexte professionnel qui inclus l’entretien de l’espace privé</w:t>
            </w:r>
          </w:p>
        </w:tc>
        <w:tc>
          <w:tcPr>
            <w:tcW w:w="1276" w:type="dxa"/>
            <w:vAlign w:val="center"/>
          </w:tcPr>
          <w:p w14:paraId="7DE69BE7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</w:p>
        </w:tc>
      </w:tr>
      <w:tr w:rsidR="00696970" w:rsidRPr="00A87DDD" w14:paraId="35A290D7" w14:textId="77777777" w:rsidTr="00696970">
        <w:trPr>
          <w:trHeight w:val="2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B9E5807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lastRenderedPageBreak/>
              <w:t>Réaliser l’entretien périodique des espaces</w:t>
            </w:r>
          </w:p>
          <w:p w14:paraId="14A3D7DE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6C9D1286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60DC8554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6F3E207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402" w:type="dxa"/>
            <w:vAlign w:val="center"/>
          </w:tcPr>
          <w:p w14:paraId="5532D958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Nettoyage vapeur</w:t>
            </w:r>
          </w:p>
          <w:p w14:paraId="1AC8E4A8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Entretien salle blanche et départ résident.</w:t>
            </w:r>
          </w:p>
          <w:p w14:paraId="27F8B2C9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Entretien des surfaces verticales : murs salle de bain, vitres. </w:t>
            </w:r>
          </w:p>
          <w:p w14:paraId="0AEF93E0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Entretien des siphons et VMC.</w:t>
            </w:r>
          </w:p>
        </w:tc>
        <w:tc>
          <w:tcPr>
            <w:tcW w:w="1984" w:type="dxa"/>
            <w:vAlign w:val="center"/>
          </w:tcPr>
          <w:p w14:paraId="2408BD76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Traiter en CAP 2 </w:t>
            </w:r>
          </w:p>
          <w:p w14:paraId="7E591D79" w14:textId="77777777" w:rsidR="00696970" w:rsidRPr="000C0C73" w:rsidRDefault="00696970" w:rsidP="00266CE8">
            <w:pPr>
              <w:pStyle w:val="Sansinterligne"/>
              <w:rPr>
                <w:rFonts w:asciiTheme="minorHAnsi" w:hAnsiTheme="minorHAnsi" w:cstheme="minorHAnsi"/>
                <w:sz w:val="10"/>
              </w:rPr>
            </w:pPr>
          </w:p>
          <w:p w14:paraId="3BCCA158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Maîtriser les étapes préalables telles que l’hygiène professionnelle, le lavage des mains.</w:t>
            </w:r>
          </w:p>
        </w:tc>
        <w:tc>
          <w:tcPr>
            <w:tcW w:w="2410" w:type="dxa"/>
            <w:vAlign w:val="center"/>
          </w:tcPr>
          <w:p w14:paraId="34568682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Entretien du matelas à traiter par l’enseignant STMS lors de la réfection du lit. </w:t>
            </w:r>
          </w:p>
        </w:tc>
        <w:tc>
          <w:tcPr>
            <w:tcW w:w="1276" w:type="dxa"/>
            <w:vAlign w:val="center"/>
          </w:tcPr>
          <w:p w14:paraId="76730563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</w:p>
        </w:tc>
      </w:tr>
      <w:tr w:rsidR="00696970" w:rsidRPr="00A87DDD" w14:paraId="67C10C1F" w14:textId="77777777" w:rsidTr="00696970">
        <w:trPr>
          <w:trHeight w:val="20"/>
        </w:trPr>
        <w:tc>
          <w:tcPr>
            <w:tcW w:w="1413" w:type="dxa"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9B54E8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</w:rPr>
            </w:pPr>
            <w:r w:rsidRPr="00D43A5B">
              <w:rPr>
                <w:rFonts w:asciiTheme="minorHAnsi" w:hAnsiTheme="minorHAnsi" w:cstheme="minorHAnsi"/>
                <w:sz w:val="16"/>
              </w:rPr>
              <w:t>Repérer les dysfonctionnements et agir en conséquence</w:t>
            </w:r>
          </w:p>
        </w:tc>
        <w:tc>
          <w:tcPr>
            <w:tcW w:w="1417" w:type="dxa"/>
            <w:vMerge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3A152917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58D624E8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2A52B20C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402" w:type="dxa"/>
            <w:tcBorders>
              <w:bottom w:val="single" w:sz="12" w:space="0" w:color="7F7F7F" w:themeColor="text1" w:themeTint="80"/>
            </w:tcBorders>
            <w:vAlign w:val="center"/>
          </w:tcPr>
          <w:p w14:paraId="41854110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Repérer et signaler le dysfonctionnement du matériel, des équipements, des matériaux, </w:t>
            </w:r>
          </w:p>
          <w:p w14:paraId="301DE053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Savoir remplir et utiliser les documents internes à la structure</w:t>
            </w:r>
          </w:p>
          <w:p w14:paraId="05339E02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Repérer la procédure interne à la structure et la personne ressource. </w:t>
            </w:r>
          </w:p>
          <w:p w14:paraId="28415BA4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Agir en conséquence.</w:t>
            </w:r>
          </w:p>
        </w:tc>
        <w:tc>
          <w:tcPr>
            <w:tcW w:w="1984" w:type="dxa"/>
            <w:tcBorders>
              <w:bottom w:val="single" w:sz="12" w:space="0" w:color="7F7F7F" w:themeColor="text1" w:themeTint="80"/>
            </w:tcBorders>
            <w:vAlign w:val="center"/>
          </w:tcPr>
          <w:p w14:paraId="6E655CCB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7F7F7F" w:themeColor="text1" w:themeTint="80"/>
            </w:tcBorders>
            <w:vAlign w:val="center"/>
          </w:tcPr>
          <w:p w14:paraId="41A5DD1E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Utilisation de document interne en fonction de la situation (si dysfonctionnement lié à la partie STMS la gestion du dysfonctionnement sera traité avec l’enseignant STMS)</w:t>
            </w:r>
          </w:p>
        </w:tc>
        <w:tc>
          <w:tcPr>
            <w:tcW w:w="1276" w:type="dxa"/>
            <w:tcBorders>
              <w:bottom w:val="single" w:sz="12" w:space="0" w:color="7F7F7F" w:themeColor="text1" w:themeTint="80"/>
            </w:tcBorders>
            <w:vAlign w:val="center"/>
          </w:tcPr>
          <w:p w14:paraId="1320AE07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</w:p>
        </w:tc>
      </w:tr>
      <w:tr w:rsidR="00696970" w:rsidRPr="00A87DDD" w14:paraId="7BD66D8B" w14:textId="77777777" w:rsidTr="00696970">
        <w:trPr>
          <w:trHeight w:val="20"/>
        </w:trPr>
        <w:tc>
          <w:tcPr>
            <w:tcW w:w="15446" w:type="dxa"/>
            <w:gridSpan w:val="8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73FAE956" w14:textId="77777777" w:rsidR="00696970" w:rsidRPr="00A87DDD" w:rsidRDefault="00696970" w:rsidP="00266CE8">
            <w:pPr>
              <w:pStyle w:val="Sansinterligne"/>
              <w:rPr>
                <w:rFonts w:asciiTheme="minorHAnsi" w:hAnsiTheme="minorHAnsi" w:cstheme="minorHAnsi"/>
                <w:w w:val="75"/>
                <w:sz w:val="20"/>
                <w:szCs w:val="20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>C2.2.2. Contribuer à la personnalisation de l’espace privé</w:t>
            </w:r>
          </w:p>
        </w:tc>
      </w:tr>
      <w:tr w:rsidR="00696970" w:rsidRPr="00A87DDD" w14:paraId="4ABBCB13" w14:textId="77777777" w:rsidTr="00696970">
        <w:trPr>
          <w:trHeight w:val="20"/>
        </w:trPr>
        <w:tc>
          <w:tcPr>
            <w:tcW w:w="1413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6C355D83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Prendre en compte les souhaits de la personne et de sa famille</w:t>
            </w:r>
          </w:p>
          <w:p w14:paraId="565159B5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Trier, classer les affaires personnelles, les consommables</w:t>
            </w:r>
          </w:p>
          <w:p w14:paraId="09EB5CFC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Stimuler les capacités intellectuelles et cognitives, les liens affectifs</w:t>
            </w:r>
          </w:p>
          <w:p w14:paraId="255AD610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Proposer des solutions de personnalisation de l’espace</w:t>
            </w:r>
          </w:p>
        </w:tc>
        <w:tc>
          <w:tcPr>
            <w:tcW w:w="1417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D2E53A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Ecoute attentive, active de la personne et de sa famille</w:t>
            </w:r>
          </w:p>
          <w:p w14:paraId="3DB0AB80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Identification des habitudes et des souhaits de la personne</w:t>
            </w:r>
          </w:p>
          <w:p w14:paraId="3DB027A4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Participation de la personne</w:t>
            </w:r>
          </w:p>
          <w:p w14:paraId="29ED85C3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 xml:space="preserve">Sécurisation de l’espace </w:t>
            </w:r>
          </w:p>
          <w:p w14:paraId="183152BF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Echanges épistolaires, internet, appel téléphonique ou vidéo</w:t>
            </w:r>
          </w:p>
        </w:tc>
        <w:tc>
          <w:tcPr>
            <w:tcW w:w="1134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3740391C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Les possibilités de personnalisation</w:t>
            </w:r>
          </w:p>
          <w:p w14:paraId="35DBCB34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0F502C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83905D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45F43D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Le rangement des effets personnels</w:t>
            </w:r>
          </w:p>
          <w:p w14:paraId="72B78154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E97B0E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2282E8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La communication avec l’entourage</w:t>
            </w:r>
          </w:p>
        </w:tc>
        <w:tc>
          <w:tcPr>
            <w:tcW w:w="2410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2304C850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A partir de situations de travail :</w:t>
            </w:r>
          </w:p>
          <w:p w14:paraId="09856A3A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Proposer des solutions de personnalisation de l’espace privée en tenant compte :</w:t>
            </w:r>
          </w:p>
          <w:p w14:paraId="5E48D948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Des choix, envies et goûts ;</w:t>
            </w:r>
          </w:p>
          <w:p w14:paraId="2BC4916C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Des besoins et capacités ;</w:t>
            </w:r>
          </w:p>
          <w:p w14:paraId="2F0BB626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Du confort de la personne ;</w:t>
            </w:r>
          </w:p>
          <w:p w14:paraId="6F57A871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Des contraintes de sécurité et du contexte de l’établissement.</w:t>
            </w:r>
          </w:p>
          <w:p w14:paraId="10E5F2B0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609BF252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A partir de situations de travail : Justifier une solution de rangement adaptée aux besoins et aux souhaits de la personne</w:t>
            </w:r>
          </w:p>
          <w:p w14:paraId="59AC3052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3DC68F48" w14:textId="77777777" w:rsidR="00696970" w:rsidRPr="00D43A5B" w:rsidRDefault="00696970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6"/>
              </w:rPr>
            </w:pPr>
            <w:r w:rsidRPr="00D43A5B">
              <w:rPr>
                <w:rFonts w:asciiTheme="minorHAnsi" w:hAnsiTheme="minorHAnsi" w:cstheme="minorHAnsi"/>
                <w:sz w:val="16"/>
                <w:szCs w:val="16"/>
              </w:rPr>
              <w:t>A partir de situations de travail : Justifier l’intérêt de maintenir le lien avec la famille.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</w:tcBorders>
            <w:vAlign w:val="center"/>
          </w:tcPr>
          <w:p w14:paraId="0573A0AA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Aménager l’espace en fonction de l’autonomie. </w:t>
            </w:r>
          </w:p>
          <w:p w14:paraId="3FE755A0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Proposer des outils qui permettent de solliciter les capacités cognitives et intellectuelles de la personne : photo des vêtements pour mieux ranger les affaires personnelles par exemple. </w:t>
            </w:r>
          </w:p>
          <w:p w14:paraId="28CCB9FC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Confort acoustique, température, luminosité, ventilation. </w:t>
            </w:r>
          </w:p>
        </w:tc>
        <w:tc>
          <w:tcPr>
            <w:tcW w:w="1984" w:type="dxa"/>
            <w:tcBorders>
              <w:top w:val="single" w:sz="12" w:space="0" w:color="7F7F7F" w:themeColor="text1" w:themeTint="80"/>
            </w:tcBorders>
            <w:vAlign w:val="center"/>
          </w:tcPr>
          <w:p w14:paraId="5107D0BD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0" w:type="dxa"/>
            <w:tcBorders>
              <w:top w:val="single" w:sz="12" w:space="0" w:color="7F7F7F" w:themeColor="text1" w:themeTint="80"/>
            </w:tcBorders>
            <w:vAlign w:val="center"/>
          </w:tcPr>
          <w:p w14:paraId="33DFB47C" w14:textId="77777777" w:rsidR="00696970" w:rsidRPr="00610301" w:rsidRDefault="00696970" w:rsidP="00266CE8">
            <w:pPr>
              <w:pStyle w:val="Sansinterligne"/>
              <w:rPr>
                <w:rFonts w:asciiTheme="minorHAnsi" w:hAnsiTheme="minorHAnsi" w:cstheme="minorHAnsi"/>
                <w:sz w:val="18"/>
              </w:rPr>
            </w:pPr>
            <w:r w:rsidRPr="00610301">
              <w:rPr>
                <w:rFonts w:asciiTheme="minorHAnsi" w:hAnsiTheme="minorHAnsi" w:cstheme="minorHAnsi"/>
                <w:sz w:val="18"/>
              </w:rPr>
              <w:t xml:space="preserve">S’assurer de l’adhésion de la famille. </w:t>
            </w:r>
          </w:p>
        </w:tc>
        <w:tc>
          <w:tcPr>
            <w:tcW w:w="1276" w:type="dxa"/>
            <w:tcBorders>
              <w:top w:val="single" w:sz="12" w:space="0" w:color="7F7F7F" w:themeColor="text1" w:themeTint="80"/>
            </w:tcBorders>
          </w:tcPr>
          <w:p w14:paraId="281BBA03" w14:textId="77777777" w:rsidR="00696970" w:rsidRPr="00A87DDD" w:rsidRDefault="00696970" w:rsidP="00266CE8">
            <w:pPr>
              <w:pStyle w:val="Sansinterligne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</w:p>
        </w:tc>
      </w:tr>
    </w:tbl>
    <w:p w14:paraId="216A6468" w14:textId="77777777" w:rsidR="00696970" w:rsidRDefault="00696970"/>
    <w:tbl>
      <w:tblPr>
        <w:tblStyle w:val="TableNormal0"/>
        <w:tblW w:w="15456" w:type="dxa"/>
        <w:tblInd w:w="13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90"/>
        <w:gridCol w:w="1838"/>
        <w:gridCol w:w="2698"/>
        <w:gridCol w:w="1417"/>
        <w:gridCol w:w="1276"/>
        <w:gridCol w:w="1701"/>
        <w:gridCol w:w="1843"/>
      </w:tblGrid>
      <w:tr w:rsidR="008C1553" w:rsidRPr="00C142CD" w14:paraId="75588359" w14:textId="77777777" w:rsidTr="0072056E">
        <w:trPr>
          <w:trHeight w:val="227"/>
        </w:trPr>
        <w:tc>
          <w:tcPr>
            <w:tcW w:w="2693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9AAEB8" w14:textId="77777777" w:rsidR="008C1553" w:rsidRPr="00C142CD" w:rsidRDefault="008C1553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Performances attendues</w:t>
            </w:r>
          </w:p>
        </w:tc>
        <w:tc>
          <w:tcPr>
            <w:tcW w:w="1990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2D8085" w14:textId="77777777" w:rsidR="008C1553" w:rsidRPr="00C142CD" w:rsidRDefault="008C1553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Critères évaluation</w:t>
            </w:r>
          </w:p>
        </w:tc>
        <w:tc>
          <w:tcPr>
            <w:tcW w:w="1838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82039" w14:textId="77777777" w:rsidR="008C1553" w:rsidRPr="00C142CD" w:rsidRDefault="008C1553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Savoirs-associés</w:t>
            </w:r>
          </w:p>
        </w:tc>
        <w:tc>
          <w:tcPr>
            <w:tcW w:w="2698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E8DD23" w14:textId="77777777" w:rsidR="008C1553" w:rsidRPr="00C142CD" w:rsidRDefault="008C1553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Limites de connaissances</w:t>
            </w:r>
          </w:p>
        </w:tc>
        <w:tc>
          <w:tcPr>
            <w:tcW w:w="1417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2E78448F" w14:textId="77777777" w:rsidR="008C1553" w:rsidRPr="00C142CD" w:rsidRDefault="008C1553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Limites de connaissances</w:t>
            </w:r>
          </w:p>
        </w:tc>
        <w:tc>
          <w:tcPr>
            <w:tcW w:w="1276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56EAFF4D" w14:textId="77777777" w:rsidR="008C1553" w:rsidRPr="00C142CD" w:rsidRDefault="008C1553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Pré-requis</w:t>
            </w:r>
            <w:proofErr w:type="spellEnd"/>
            <w:r w:rsidRPr="00C142CD">
              <w:rPr>
                <w:rFonts w:asciiTheme="minorHAnsi" w:hAnsiTheme="minorHAnsi" w:cstheme="minorHAnsi"/>
                <w:sz w:val="18"/>
                <w:szCs w:val="18"/>
              </w:rPr>
              <w:t xml:space="preserve"> nécessaire</w:t>
            </w:r>
          </w:p>
        </w:tc>
        <w:tc>
          <w:tcPr>
            <w:tcW w:w="1701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10510401" w14:textId="77777777" w:rsidR="008C1553" w:rsidRPr="00C142CD" w:rsidRDefault="008C1553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Points de vigilance</w:t>
            </w:r>
          </w:p>
        </w:tc>
        <w:tc>
          <w:tcPr>
            <w:tcW w:w="1843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0F13600D" w14:textId="77777777" w:rsidR="008C1553" w:rsidRPr="00C142CD" w:rsidRDefault="008C1553" w:rsidP="00266CE8">
            <w:pPr>
              <w:pStyle w:val="Sansinterlign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Situation de mise en œuvre</w:t>
            </w:r>
          </w:p>
        </w:tc>
      </w:tr>
      <w:tr w:rsidR="0072056E" w:rsidRPr="00C142CD" w14:paraId="4C74CAE4" w14:textId="77777777" w:rsidTr="0072056E">
        <w:trPr>
          <w:trHeight w:val="505"/>
        </w:trPr>
        <w:tc>
          <w:tcPr>
            <w:tcW w:w="15456" w:type="dxa"/>
            <w:gridSpan w:val="8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FB3E91D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 xml:space="preserve">C.2.1. Promouvoir l’autonomie dans les actes essentiels de la vie quotidienne </w:t>
            </w:r>
          </w:p>
          <w:p w14:paraId="1402DA13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C2.1.1. Réaliser une réfection de lit inoccupé</w:t>
            </w:r>
          </w:p>
        </w:tc>
      </w:tr>
      <w:tr w:rsidR="008C1553" w:rsidRPr="00C142CD" w14:paraId="10448BB7" w14:textId="77777777" w:rsidTr="0072056E">
        <w:trPr>
          <w:trHeight w:val="1854"/>
        </w:trPr>
        <w:tc>
          <w:tcPr>
            <w:tcW w:w="269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7986B50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Choisir le matériel nécessaire à la réfection du lit</w:t>
            </w:r>
          </w:p>
          <w:p w14:paraId="6D59B7C6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Réaliser la technique de réfection du lit</w:t>
            </w:r>
          </w:p>
          <w:p w14:paraId="25EC0D5C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Trier le linge sale Eliminer des déchets</w:t>
            </w:r>
          </w:p>
        </w:tc>
        <w:tc>
          <w:tcPr>
            <w:tcW w:w="199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BC94196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Respect des habitudes et des attentes de la per- sonne</w:t>
            </w:r>
          </w:p>
          <w:p w14:paraId="22E5F60E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Respect des règles d’hygiène et de sécurité, d’ergonomie</w:t>
            </w:r>
          </w:p>
          <w:p w14:paraId="6B1D338D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Respect des protocoles, des fiches techniques</w:t>
            </w:r>
          </w:p>
          <w:p w14:paraId="5A4F9877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Bionettoyage du lit</w:t>
            </w:r>
          </w:p>
        </w:tc>
        <w:tc>
          <w:tcPr>
            <w:tcW w:w="183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A98EAF7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Lits médicalisés, accessoires du lit, linge de lit</w:t>
            </w:r>
          </w:p>
        </w:tc>
        <w:tc>
          <w:tcPr>
            <w:tcW w:w="269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177AE87D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A partir de situations de travail :</w:t>
            </w:r>
          </w:p>
          <w:p w14:paraId="6135C652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Présenter les caractéristiques d’un lit médicalisé et leur intérêt ;</w:t>
            </w:r>
          </w:p>
          <w:p w14:paraId="6706197E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Justifier les accessoires de lits adaptés ;</w:t>
            </w:r>
          </w:p>
          <w:p w14:paraId="700CF194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Justifier le choix du type de réfection à réaliser ;</w:t>
            </w:r>
          </w:p>
          <w:p w14:paraId="3B9CAFCE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Justifier les étapes de réalisation.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05114130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01FE8FA1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Ergonomie</w:t>
            </w:r>
          </w:p>
          <w:p w14:paraId="1DD8C804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Bionettoyage</w:t>
            </w:r>
          </w:p>
          <w:p w14:paraId="207E0199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Hygiène pro</w:t>
            </w:r>
          </w:p>
          <w:p w14:paraId="1D100148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Communication écrite</w:t>
            </w:r>
          </w:p>
          <w:p w14:paraId="0A0DF190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53F8E2F3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Vérification de la compréhension du vocabulaire et des consignes</w:t>
            </w:r>
          </w:p>
          <w:p w14:paraId="0E27629E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FEEED0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 xml:space="preserve"> Aménagement de l’espace</w:t>
            </w:r>
          </w:p>
          <w:p w14:paraId="2A1C69DF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Organisation</w:t>
            </w:r>
          </w:p>
          <w:p w14:paraId="1F164E5B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Hygiène</w:t>
            </w:r>
          </w:p>
          <w:p w14:paraId="35C8B155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Sécurité</w:t>
            </w:r>
          </w:p>
        </w:tc>
        <w:tc>
          <w:tcPr>
            <w:tcW w:w="184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6F47CD29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Situation professionnelle + tâche</w:t>
            </w:r>
          </w:p>
          <w:p w14:paraId="3096A272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Analyse de situation</w:t>
            </w:r>
          </w:p>
          <w:p w14:paraId="1DE2AF55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Contexte</w:t>
            </w:r>
          </w:p>
          <w:p w14:paraId="1C6D0109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Démonstration (vidéo/pratiques…)</w:t>
            </w:r>
          </w:p>
          <w:p w14:paraId="1CCD6FBE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Document professionnel (protocoles…)</w:t>
            </w:r>
          </w:p>
        </w:tc>
      </w:tr>
    </w:tbl>
    <w:p w14:paraId="30B0AE18" w14:textId="77777777" w:rsidR="008C1553" w:rsidRDefault="008C1553"/>
    <w:p w14:paraId="0513948E" w14:textId="77777777" w:rsidR="008C1553" w:rsidRDefault="008C1553"/>
    <w:tbl>
      <w:tblPr>
        <w:tblStyle w:val="TableNormal0"/>
        <w:tblW w:w="15456" w:type="dxa"/>
        <w:tblInd w:w="1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842"/>
        <w:gridCol w:w="2410"/>
        <w:gridCol w:w="2835"/>
        <w:gridCol w:w="1134"/>
        <w:gridCol w:w="1843"/>
        <w:gridCol w:w="1417"/>
        <w:gridCol w:w="1418"/>
      </w:tblGrid>
      <w:tr w:rsidR="008C1553" w:rsidRPr="00C142CD" w14:paraId="5FF60758" w14:textId="77777777" w:rsidTr="0072056E">
        <w:trPr>
          <w:trHeight w:val="227"/>
        </w:trPr>
        <w:tc>
          <w:tcPr>
            <w:tcW w:w="15456" w:type="dxa"/>
            <w:gridSpan w:val="8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B36CA26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C2.1.2. Favoriser le confort, le sommeil et le repos</w:t>
            </w:r>
          </w:p>
        </w:tc>
      </w:tr>
      <w:tr w:rsidR="008C1553" w:rsidRPr="00C142CD" w14:paraId="5402FA45" w14:textId="77777777" w:rsidTr="0072056E">
        <w:trPr>
          <w:trHeight w:val="907"/>
        </w:trPr>
        <w:tc>
          <w:tcPr>
            <w:tcW w:w="255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C849840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Aménager et sécuriser l’espace pour favoriser le confort, le sommeil</w:t>
            </w:r>
          </w:p>
        </w:tc>
        <w:tc>
          <w:tcPr>
            <w:tcW w:w="1842" w:type="dxa"/>
            <w:vMerge w:val="restart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D1D4ED" w14:textId="77777777" w:rsidR="008C1553" w:rsidRPr="008C1553" w:rsidRDefault="008C1553" w:rsidP="00266CE8">
            <w:pPr>
              <w:pStyle w:val="Sansinterligne"/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Respect du rythme, des habitudes et des attentes de la personne</w:t>
            </w:r>
          </w:p>
          <w:p w14:paraId="5DE23D5F" w14:textId="77777777" w:rsidR="008C1553" w:rsidRPr="008C1553" w:rsidRDefault="008C1553" w:rsidP="00266CE8">
            <w:pPr>
              <w:pStyle w:val="Sansinterligne"/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Relation privilégiée et sécurisante</w:t>
            </w:r>
          </w:p>
          <w:p w14:paraId="4B5944F8" w14:textId="77777777" w:rsidR="008C1553" w:rsidRPr="008C1553" w:rsidRDefault="008C1553" w:rsidP="00266CE8">
            <w:pPr>
              <w:pStyle w:val="Sansinterligne"/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Prise en compte du bien- être</w:t>
            </w:r>
          </w:p>
          <w:p w14:paraId="3AB7C7AB" w14:textId="77777777" w:rsidR="008C1553" w:rsidRPr="008C1553" w:rsidRDefault="008C1553" w:rsidP="00266CE8">
            <w:pPr>
              <w:pStyle w:val="Sansinterligne"/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Relation favorisant l’autonomie</w:t>
            </w:r>
          </w:p>
          <w:p w14:paraId="3773C257" w14:textId="77777777" w:rsidR="008C1553" w:rsidRPr="008C1553" w:rsidRDefault="008C1553" w:rsidP="00266CE8">
            <w:pPr>
              <w:pStyle w:val="Sansinterligne"/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Respect des règles d’hygiène et de sécurité, d’ergonomie</w:t>
            </w:r>
          </w:p>
          <w:p w14:paraId="6EF34790" w14:textId="77777777" w:rsidR="008C1553" w:rsidRPr="008C1553" w:rsidRDefault="008C1553" w:rsidP="00266CE8">
            <w:pPr>
              <w:pStyle w:val="Sansinterligne"/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Respect de la pudeur et de l’intimité</w:t>
            </w:r>
          </w:p>
          <w:p w14:paraId="060D55DA" w14:textId="77777777" w:rsidR="008C1553" w:rsidRPr="008C1553" w:rsidRDefault="008C1553" w:rsidP="00266CE8">
            <w:pPr>
              <w:pStyle w:val="Sansinterligne"/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Adaptation des gestes aux capacités et aux besoins de la personne âgée</w:t>
            </w:r>
          </w:p>
        </w:tc>
        <w:tc>
          <w:tcPr>
            <w:tcW w:w="24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8A34D75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Les conditions favorables à l’endormissement et au réveil</w:t>
            </w:r>
          </w:p>
        </w:tc>
        <w:tc>
          <w:tcPr>
            <w:tcW w:w="283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BDF635C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A partir de situations de travail : Identifier les conditions qui favorisent un bon endormisse- ment et la sécurité de la personne lors de son sommeil.</w:t>
            </w:r>
          </w:p>
        </w:tc>
        <w:tc>
          <w:tcPr>
            <w:tcW w:w="113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03F3A2CF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Ne pas aborder les pathologies</w:t>
            </w:r>
          </w:p>
        </w:tc>
        <w:tc>
          <w:tcPr>
            <w:tcW w:w="184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34B97F45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Besoins et rythmes de vie de la personne</w:t>
            </w:r>
          </w:p>
          <w:p w14:paraId="4B544A04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7BA84E05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Faire le lien avec BSE</w:t>
            </w:r>
          </w:p>
          <w:p w14:paraId="02C61C77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Pas les pathologies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053EC472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1553" w:rsidRPr="00C142CD" w14:paraId="6BC74B70" w14:textId="77777777" w:rsidTr="0072056E">
        <w:trPr>
          <w:trHeight w:val="227"/>
        </w:trPr>
        <w:tc>
          <w:tcPr>
            <w:tcW w:w="25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11480406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 xml:space="preserve">C2.1.3. </w:t>
            </w:r>
          </w:p>
        </w:tc>
        <w:tc>
          <w:tcPr>
            <w:tcW w:w="1842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12CF1201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7" w:type="dxa"/>
            <w:gridSpan w:val="6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CF27034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Contribuer aux activités motrices</w:t>
            </w:r>
          </w:p>
        </w:tc>
      </w:tr>
      <w:tr w:rsidR="008C1553" w:rsidRPr="00C142CD" w14:paraId="3663B750" w14:textId="77777777" w:rsidTr="0072056E">
        <w:trPr>
          <w:trHeight w:val="794"/>
        </w:trPr>
        <w:tc>
          <w:tcPr>
            <w:tcW w:w="255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7A5EBA4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Mettre en place un environnement sécurisé pour favoriser les déplacements</w:t>
            </w:r>
          </w:p>
          <w:p w14:paraId="134DD869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Encourager la per- sonne à maintenir une activité motrice</w:t>
            </w:r>
          </w:p>
          <w:p w14:paraId="2C73E1DA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Favoriser la mobilité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14:paraId="74AC3A64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E48F223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Les pathologies de l’appareil locomoteur : Arthrose, arthrite, ostéoporose, troubles de l’équilibre</w:t>
            </w:r>
          </w:p>
          <w:p w14:paraId="1F7DDA18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A249918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 xml:space="preserve">Le matériel d’aide à la mobilisation et aux déplacements </w:t>
            </w:r>
          </w:p>
          <w:p w14:paraId="29120769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3B30AE1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Accompagnement à la marche</w:t>
            </w:r>
          </w:p>
        </w:tc>
        <w:tc>
          <w:tcPr>
            <w:tcW w:w="283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6B53B5E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A partir de situations de travail :</w:t>
            </w:r>
          </w:p>
          <w:p w14:paraId="21B378FD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Indiquer les principales manifestations de la maladie et adapter ses gestes professionnels ;</w:t>
            </w:r>
          </w:p>
          <w:p w14:paraId="7D3554DA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Identifier le matériel facilitant l’autonomie de la personne dans ses déplacements et préciser ses conditions d’utilisation ;</w:t>
            </w:r>
          </w:p>
          <w:p w14:paraId="02053253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Justifier les modalités procédurales mises en œuvre pour les déplacements.</w:t>
            </w:r>
          </w:p>
          <w:p w14:paraId="1C6848D6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Justifier l’intérêt de maintenir une autonomie motrice chez la personne âgée</w:t>
            </w:r>
          </w:p>
        </w:tc>
        <w:tc>
          <w:tcPr>
            <w:tcW w:w="113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67BEF370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238DFB49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Tests prédictifs</w:t>
            </w:r>
          </w:p>
          <w:p w14:paraId="18EDF311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ALM</w:t>
            </w:r>
          </w:p>
          <w:p w14:paraId="7B929AF4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PRAP</w:t>
            </w:r>
          </w:p>
          <w:p w14:paraId="424F834B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Communication Orale et écrite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7F6CA970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Pathologie de de l’appareil locomoteur</w:t>
            </w:r>
          </w:p>
          <w:p w14:paraId="06AD1BB0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Fauteuil roulant, déambulateur,</w:t>
            </w:r>
          </w:p>
          <w:p w14:paraId="3A0BD4ED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 xml:space="preserve">Autres aides techniques 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72F46575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Situation professionnelle + tâche</w:t>
            </w:r>
          </w:p>
          <w:p w14:paraId="24E51FC8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Analyse de situation</w:t>
            </w:r>
          </w:p>
          <w:p w14:paraId="05011340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Contexte</w:t>
            </w:r>
          </w:p>
          <w:p w14:paraId="154C3EB1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Démonstration (vidéo/pratiques…)</w:t>
            </w:r>
          </w:p>
          <w:p w14:paraId="10B97900" w14:textId="489FFF19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Document professionnel (protocoles…)</w:t>
            </w:r>
            <w:bookmarkStart w:id="1" w:name="_GoBack"/>
            <w:bookmarkEnd w:id="1"/>
          </w:p>
        </w:tc>
      </w:tr>
      <w:tr w:rsidR="008C1553" w:rsidRPr="00C142CD" w14:paraId="426D0EAC" w14:textId="77777777" w:rsidTr="0072056E">
        <w:trPr>
          <w:trHeight w:val="20"/>
        </w:trPr>
        <w:tc>
          <w:tcPr>
            <w:tcW w:w="25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A7C4863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 xml:space="preserve">C2.1.4. </w:t>
            </w:r>
          </w:p>
          <w:p w14:paraId="7CF1CD03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 xml:space="preserve">C2.1.5. </w:t>
            </w:r>
          </w:p>
        </w:tc>
        <w:tc>
          <w:tcPr>
            <w:tcW w:w="1842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352DE21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7" w:type="dxa"/>
            <w:gridSpan w:val="6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D208382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 xml:space="preserve">Solliciter et aider la personne pour : son bien-être socio esthétique, se vêtir et se dévêtir et la prise des repas </w:t>
            </w:r>
          </w:p>
          <w:p w14:paraId="6362052A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Préserver la continence</w:t>
            </w:r>
          </w:p>
        </w:tc>
      </w:tr>
      <w:tr w:rsidR="008C1553" w:rsidRPr="00C142CD" w14:paraId="5EC8042D" w14:textId="77777777" w:rsidTr="0072056E">
        <w:trPr>
          <w:trHeight w:val="1757"/>
        </w:trPr>
        <w:tc>
          <w:tcPr>
            <w:tcW w:w="255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CD8C455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Pour la réalisation du bien-être socio- esthétique, du vêtir et dévêtir, la prise des repas et la préservation de la continence de la personne :</w:t>
            </w:r>
          </w:p>
          <w:p w14:paraId="52F0E7A4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Mettre en place un environnement adapté à la réalisation</w:t>
            </w:r>
          </w:p>
          <w:p w14:paraId="7EF354AB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Accompagner, encourager et valoriser la personne</w:t>
            </w:r>
          </w:p>
        </w:tc>
        <w:tc>
          <w:tcPr>
            <w:tcW w:w="1842" w:type="dxa"/>
            <w:vMerge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8041902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040495B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Le matériel d’aide et accessoires :</w:t>
            </w:r>
          </w:p>
          <w:p w14:paraId="2D4AE38E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Le matériel d’aide à l’habillage : aides techniques, bas de contention</w:t>
            </w:r>
          </w:p>
        </w:tc>
        <w:tc>
          <w:tcPr>
            <w:tcW w:w="283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D087A9B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A partir de situations de travail : Justifier l’utilisation du matériel ou de l’accessoire</w:t>
            </w:r>
          </w:p>
        </w:tc>
        <w:tc>
          <w:tcPr>
            <w:tcW w:w="113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395452BE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72F712F8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Communication</w:t>
            </w:r>
          </w:p>
          <w:p w14:paraId="0B9FAD08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Aide à 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arche, Besoins/attentes de la personne</w:t>
            </w:r>
          </w:p>
          <w:p w14:paraId="07BDC5FB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Préparation des vêtements en tenant compte de l’avis de la personne et de la météo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1660D8E5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Installation de la personne pour le repas</w:t>
            </w:r>
          </w:p>
          <w:p w14:paraId="1C6D9133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Aide à l’habillage partiel en tenant compte du handicap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32681A5C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1553" w:rsidRPr="00C142CD" w14:paraId="6DE66668" w14:textId="77777777" w:rsidTr="0072056E">
        <w:trPr>
          <w:trHeight w:val="227"/>
        </w:trPr>
        <w:tc>
          <w:tcPr>
            <w:tcW w:w="15456" w:type="dxa"/>
            <w:gridSpan w:val="8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A551A80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C2.1.6. Surveiller l’état de la personne et interv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enir en </w:t>
            </w: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conséquence</w:t>
            </w:r>
          </w:p>
        </w:tc>
      </w:tr>
      <w:tr w:rsidR="008C1553" w:rsidRPr="00C142CD" w14:paraId="34DD18D0" w14:textId="77777777" w:rsidTr="0072056E">
        <w:trPr>
          <w:trHeight w:val="3685"/>
        </w:trPr>
        <w:tc>
          <w:tcPr>
            <w:tcW w:w="2557" w:type="dxa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AF38FAE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CDBCF44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07AB415E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FF76892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173966F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A5F01A8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9CF6200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3EF56EB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FE642B2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Identifier les signes d’urgence, des signes d’alerte</w:t>
            </w:r>
          </w:p>
          <w:p w14:paraId="4F9991E3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Observer les signes physiques ou comportementaux</w:t>
            </w:r>
          </w:p>
          <w:p w14:paraId="517E8888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Transmettre les éléments observés</w:t>
            </w:r>
          </w:p>
        </w:tc>
        <w:tc>
          <w:tcPr>
            <w:tcW w:w="1842" w:type="dxa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E48A5CA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Respect des règles éthiques et du protocole Partage des observations avec l’équipe ou le service concerné</w:t>
            </w:r>
          </w:p>
          <w:p w14:paraId="440D3529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Fidélité de la transmission des éléments observés Transmission des informations préoccupantes aux personnes compétentes</w:t>
            </w:r>
          </w:p>
        </w:tc>
        <w:tc>
          <w:tcPr>
            <w:tcW w:w="2410" w:type="dxa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9BD4C9F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Les pathologies chez la per- sonne âgée :</w:t>
            </w:r>
          </w:p>
          <w:p w14:paraId="7E314AB9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Pathologies de l’appareil digestif : vomissement, diarrhées, constipation ;</w:t>
            </w:r>
          </w:p>
          <w:p w14:paraId="440C88AD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Pathologie métabolique : diabète ;</w:t>
            </w:r>
          </w:p>
          <w:p w14:paraId="2FE43D39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Pathologies de l’appareil urinaire : incontinence urinaire, insuffisance rénale ;</w:t>
            </w:r>
          </w:p>
          <w:p w14:paraId="620D8E85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Pathologies cardiovasculaires : varices, phlébites ;</w:t>
            </w:r>
          </w:p>
          <w:p w14:paraId="3D2163DA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Pathologies du système nerveux : éléments dépressifs, troubles neurocognitifs, maladie d’Alzheimer, maladie de Parkinson, la douleur ;</w:t>
            </w:r>
          </w:p>
          <w:p w14:paraId="45006C60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Troubles cutanés, escarres ;</w:t>
            </w:r>
          </w:p>
          <w:p w14:paraId="3C4A71F9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Dénutrition ;</w:t>
            </w:r>
          </w:p>
          <w:p w14:paraId="0F0321CC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Les atteintes sensorielles : surdité, cécité.</w:t>
            </w:r>
          </w:p>
        </w:tc>
        <w:tc>
          <w:tcPr>
            <w:tcW w:w="2835" w:type="dxa"/>
            <w:tcBorders>
              <w:top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6343567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A partir de situations de travail :</w:t>
            </w:r>
          </w:p>
          <w:p w14:paraId="1BF15CEE" w14:textId="77777777" w:rsidR="008C1553" w:rsidRPr="008C1553" w:rsidRDefault="008C1553" w:rsidP="00266CE8">
            <w:pPr>
              <w:pStyle w:val="Sansinterligne"/>
              <w:rPr>
                <w:rFonts w:asciiTheme="minorHAnsi" w:hAnsiTheme="minorHAnsi" w:cstheme="minorHAnsi"/>
                <w:sz w:val="16"/>
                <w:szCs w:val="18"/>
              </w:rPr>
            </w:pPr>
            <w:r w:rsidRPr="008C1553">
              <w:rPr>
                <w:rFonts w:asciiTheme="minorHAnsi" w:hAnsiTheme="minorHAnsi" w:cstheme="minorHAnsi"/>
                <w:sz w:val="16"/>
                <w:szCs w:val="18"/>
              </w:rPr>
              <w:t>Indiquer les principales manifestations de la maladie et proposer des éléments d’adaptation dans sa pratique professionnelle</w:t>
            </w:r>
          </w:p>
        </w:tc>
        <w:tc>
          <w:tcPr>
            <w:tcW w:w="1134" w:type="dxa"/>
            <w:tcBorders>
              <w:top w:val="single" w:sz="12" w:space="0" w:color="808080" w:themeColor="background1" w:themeShade="80"/>
            </w:tcBorders>
          </w:tcPr>
          <w:p w14:paraId="1586C5E5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808080" w:themeColor="background1" w:themeShade="80"/>
            </w:tcBorders>
          </w:tcPr>
          <w:p w14:paraId="6E6294D7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SST</w:t>
            </w:r>
          </w:p>
          <w:p w14:paraId="56F4F437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 xml:space="preserve">Besoins </w:t>
            </w:r>
          </w:p>
          <w:p w14:paraId="0E49C26B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Communication orale/écrite</w:t>
            </w:r>
          </w:p>
          <w:p w14:paraId="3EB42D95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Transmissions</w:t>
            </w:r>
          </w:p>
          <w:p w14:paraId="21457523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>Les différents appareils</w:t>
            </w:r>
          </w:p>
          <w:p w14:paraId="00AB888D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808080" w:themeColor="background1" w:themeShade="80"/>
            </w:tcBorders>
          </w:tcPr>
          <w:p w14:paraId="4FA22B9D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  <w:r w:rsidRPr="00C142CD">
              <w:rPr>
                <w:rFonts w:asciiTheme="minorHAnsi" w:hAnsiTheme="minorHAnsi" w:cstheme="minorHAnsi"/>
                <w:sz w:val="18"/>
                <w:szCs w:val="18"/>
              </w:rPr>
              <w:t xml:space="preserve">Transmissions </w:t>
            </w:r>
          </w:p>
        </w:tc>
        <w:tc>
          <w:tcPr>
            <w:tcW w:w="1418" w:type="dxa"/>
            <w:tcBorders>
              <w:top w:val="single" w:sz="12" w:space="0" w:color="808080" w:themeColor="background1" w:themeShade="80"/>
            </w:tcBorders>
          </w:tcPr>
          <w:p w14:paraId="1B700E30" w14:textId="77777777" w:rsidR="008C1553" w:rsidRPr="00C142CD" w:rsidRDefault="008C1553" w:rsidP="00266CE8">
            <w:pPr>
              <w:pStyle w:val="Sansinterlig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10DA115" w14:textId="77777777" w:rsidR="008C1553" w:rsidRDefault="008C1553"/>
    <w:sectPr w:rsidR="008C1553">
      <w:pgSz w:w="16840" w:h="1191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3125D"/>
    <w:multiLevelType w:val="hybridMultilevel"/>
    <w:tmpl w:val="721E5ABE"/>
    <w:lvl w:ilvl="0" w:tplc="792625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25"/>
    <w:rsid w:val="00032625"/>
    <w:rsid w:val="0004242E"/>
    <w:rsid w:val="005B05B9"/>
    <w:rsid w:val="00696970"/>
    <w:rsid w:val="0072056E"/>
    <w:rsid w:val="008C1553"/>
    <w:rsid w:val="00A461F0"/>
    <w:rsid w:val="00B017A9"/>
    <w:rsid w:val="00E23749"/>
    <w:rsid w:val="00F2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FAAD"/>
  <w15:docId w15:val="{7952EF00-AD6E-41F9-8128-D9A87E2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ind w:left="3"/>
      <w:jc w:val="center"/>
    </w:pPr>
    <w:rPr>
      <w:sz w:val="42"/>
      <w:szCs w:val="4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8"/>
      <w:ind w:left="541" w:hanging="21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4C0DD5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3OJYDsHrGIqfAxItOGUX6EEDQ==">CgMxLjAyCGguZ2pkZ3hzOAByITFXbUJwY3RfRlBmdlFrT2Q4dzlCTTlMMTh1TXlfc1BsUw==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3781</Words>
  <Characters>20797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 de l'information légale et administrative</dc:creator>
  <cp:lastModifiedBy>audrey attuyer</cp:lastModifiedBy>
  <cp:revision>3</cp:revision>
  <cp:lastPrinted>2024-05-21T07:07:00Z</cp:lastPrinted>
  <dcterms:created xsi:type="dcterms:W3CDTF">2024-05-21T07:06:00Z</dcterms:created>
  <dcterms:modified xsi:type="dcterms:W3CDTF">2024-05-21T07:08:00Z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PTC Arbortext Advanced Print Publisher 11.1.4243/W</vt:lpwstr>
  </property>
  <property fmtid="{D5CDD505-2E9C-101B-9397-08002B2CF9AE}" pid="4" name="EPSprocessor">
    <vt:lpwstr>PStill version 1.84.42</vt:lpwstr>
  </property>
  <property fmtid="{D5CDD505-2E9C-101B-9397-08002B2CF9AE}" pid="5" name="LastSaved">
    <vt:filetime>2024-04-10T00:00:00Z</vt:filetime>
  </property>
  <property fmtid="{D5CDD505-2E9C-101B-9397-08002B2CF9AE}" pid="6" name="Producer">
    <vt:lpwstr>PDFlib+PDI 9.0.6 (C++/Win32)</vt:lpwstr>
  </property>
</Properties>
</file>