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0"/>
        <w:gridCol w:w="1076"/>
        <w:gridCol w:w="2615"/>
        <w:gridCol w:w="8433"/>
        <w:gridCol w:w="945"/>
        <w:gridCol w:w="970"/>
        <w:gridCol w:w="509"/>
      </w:tblGrid>
      <w:tr w:rsidR="00B825AA" w:rsidRPr="00365BC5" w:rsidTr="00DE5AAE">
        <w:trPr>
          <w:trHeight w:val="567"/>
        </w:trPr>
        <w:tc>
          <w:tcPr>
            <w:tcW w:w="1916" w:type="dxa"/>
            <w:gridSpan w:val="2"/>
            <w:vMerge w:val="restart"/>
          </w:tcPr>
          <w:p w:rsidR="00B825AA" w:rsidRPr="00365BC5" w:rsidRDefault="00B825AA" w:rsidP="000E74D7">
            <w:pPr>
              <w:ind w:left="-68"/>
              <w:jc w:val="center"/>
              <w:rPr>
                <w:b/>
                <w:color w:val="FF0000"/>
              </w:rPr>
            </w:pPr>
            <w:bookmarkStart w:id="0" w:name="_GoBack"/>
            <w:bookmarkEnd w:id="0"/>
            <w:r w:rsidRPr="00365BC5">
              <w:rPr>
                <w:b/>
                <w:color w:val="00B050"/>
              </w:rPr>
              <w:t>Compétences</w:t>
            </w:r>
            <w:r w:rsidRPr="00365BC5">
              <w:rPr>
                <w:b/>
              </w:rPr>
              <w:t xml:space="preserve"> et </w:t>
            </w:r>
            <w:r w:rsidRPr="00365BC5">
              <w:rPr>
                <w:b/>
                <w:color w:val="FF0000"/>
              </w:rPr>
              <w:t>savoirs associés</w:t>
            </w:r>
          </w:p>
        </w:tc>
        <w:tc>
          <w:tcPr>
            <w:tcW w:w="2615" w:type="dxa"/>
          </w:tcPr>
          <w:p w:rsidR="00B825AA" w:rsidRPr="00365BC5" w:rsidRDefault="00B825AA" w:rsidP="000E74D7">
            <w:pPr>
              <w:ind w:left="-68"/>
              <w:jc w:val="center"/>
              <w:rPr>
                <w:b/>
              </w:rPr>
            </w:pPr>
            <w:r w:rsidRPr="00365BC5">
              <w:rPr>
                <w:b/>
              </w:rPr>
              <w:t>Questions</w:t>
            </w:r>
          </w:p>
        </w:tc>
        <w:tc>
          <w:tcPr>
            <w:tcW w:w="10857" w:type="dxa"/>
            <w:gridSpan w:val="4"/>
          </w:tcPr>
          <w:p w:rsidR="00B825AA" w:rsidRPr="00365BC5" w:rsidRDefault="00B825AA" w:rsidP="000E74D7">
            <w:pPr>
              <w:ind w:left="-68"/>
              <w:jc w:val="center"/>
              <w:rPr>
                <w:b/>
              </w:rPr>
            </w:pPr>
            <w:r w:rsidRPr="00365BC5">
              <w:rPr>
                <w:b/>
                <w:color w:val="FF0000"/>
              </w:rPr>
              <w:t>CORRECTION</w:t>
            </w:r>
          </w:p>
        </w:tc>
      </w:tr>
      <w:tr w:rsidR="00B825AA" w:rsidRPr="00365BC5" w:rsidTr="00313758">
        <w:trPr>
          <w:trHeight w:val="794"/>
        </w:trPr>
        <w:tc>
          <w:tcPr>
            <w:tcW w:w="1916" w:type="dxa"/>
            <w:gridSpan w:val="2"/>
            <w:vMerge/>
          </w:tcPr>
          <w:p w:rsidR="00B825AA" w:rsidRPr="00365BC5" w:rsidRDefault="00B825AA" w:rsidP="00420E2E">
            <w:pPr>
              <w:ind w:left="-68"/>
              <w:rPr>
                <w:sz w:val="16"/>
                <w:szCs w:val="16"/>
              </w:rPr>
            </w:pPr>
          </w:p>
        </w:tc>
        <w:tc>
          <w:tcPr>
            <w:tcW w:w="2615" w:type="dxa"/>
          </w:tcPr>
          <w:p w:rsidR="00B825AA" w:rsidRPr="00365BC5" w:rsidRDefault="00B825AA" w:rsidP="000E74D7">
            <w:pPr>
              <w:spacing w:after="0"/>
              <w:ind w:right="76"/>
              <w:jc w:val="both"/>
              <w:rPr>
                <w:b/>
              </w:rPr>
            </w:pPr>
          </w:p>
        </w:tc>
        <w:tc>
          <w:tcPr>
            <w:tcW w:w="8433" w:type="dxa"/>
          </w:tcPr>
          <w:p w:rsidR="00B825AA" w:rsidRPr="00365BC5" w:rsidRDefault="00B825AA" w:rsidP="00420E2E">
            <w:pPr>
              <w:ind w:left="-68"/>
              <w:jc w:val="center"/>
              <w:rPr>
                <w:b/>
              </w:rPr>
            </w:pPr>
            <w:r w:rsidRPr="00365BC5">
              <w:rPr>
                <w:b/>
              </w:rPr>
              <w:t>Très satisfaisant</w:t>
            </w:r>
          </w:p>
        </w:tc>
        <w:tc>
          <w:tcPr>
            <w:tcW w:w="945" w:type="dxa"/>
          </w:tcPr>
          <w:p w:rsidR="00B825AA" w:rsidRPr="00365BC5" w:rsidRDefault="00B825AA" w:rsidP="00420E2E">
            <w:pPr>
              <w:ind w:left="-68"/>
              <w:jc w:val="center"/>
              <w:rPr>
                <w:b/>
              </w:rPr>
            </w:pPr>
            <w:r w:rsidRPr="00365BC5">
              <w:rPr>
                <w:b/>
              </w:rPr>
              <w:t>Satisfaisant</w:t>
            </w:r>
          </w:p>
        </w:tc>
        <w:tc>
          <w:tcPr>
            <w:tcW w:w="970" w:type="dxa"/>
          </w:tcPr>
          <w:p w:rsidR="00B825AA" w:rsidRPr="00365BC5" w:rsidRDefault="00B825AA" w:rsidP="00420E2E">
            <w:pPr>
              <w:ind w:left="-68"/>
              <w:jc w:val="center"/>
              <w:rPr>
                <w:b/>
              </w:rPr>
            </w:pPr>
            <w:r w:rsidRPr="00365BC5">
              <w:rPr>
                <w:b/>
              </w:rPr>
              <w:t>Peu satisfaisant</w:t>
            </w:r>
          </w:p>
        </w:tc>
        <w:tc>
          <w:tcPr>
            <w:tcW w:w="509" w:type="dxa"/>
          </w:tcPr>
          <w:p w:rsidR="00B825AA" w:rsidRPr="00365BC5" w:rsidRDefault="00B825AA" w:rsidP="00420E2E">
            <w:pPr>
              <w:ind w:left="-68"/>
              <w:jc w:val="center"/>
              <w:rPr>
                <w:b/>
              </w:rPr>
            </w:pPr>
            <w:r w:rsidRPr="00365BC5">
              <w:rPr>
                <w:b/>
              </w:rPr>
              <w:t>Barème</w:t>
            </w:r>
          </w:p>
        </w:tc>
      </w:tr>
      <w:tr w:rsidR="000E74D7" w:rsidRPr="00365BC5" w:rsidTr="00DE5AAE">
        <w:trPr>
          <w:trHeight w:val="2891"/>
        </w:trPr>
        <w:tc>
          <w:tcPr>
            <w:tcW w:w="840" w:type="dxa"/>
            <w:vMerge w:val="restart"/>
          </w:tcPr>
          <w:p w:rsidR="000E74D7" w:rsidRPr="00365BC5" w:rsidRDefault="000E74D7" w:rsidP="0033596F">
            <w:pPr>
              <w:ind w:left="-68"/>
              <w:rPr>
                <w:sz w:val="20"/>
                <w:szCs w:val="20"/>
              </w:rPr>
            </w:pPr>
            <w:r w:rsidRPr="00365BC5">
              <w:rPr>
                <w:sz w:val="20"/>
                <w:szCs w:val="20"/>
              </w:rPr>
              <w:t>RS1 Assurer une assistance pédagogique au personnel enseignant</w:t>
            </w:r>
          </w:p>
          <w:p w:rsidR="000E74D7" w:rsidRPr="00365BC5" w:rsidRDefault="000E74D7" w:rsidP="00632E32">
            <w:pPr>
              <w:ind w:left="-68"/>
            </w:pPr>
          </w:p>
        </w:tc>
        <w:tc>
          <w:tcPr>
            <w:tcW w:w="1076" w:type="dxa"/>
            <w:vMerge w:val="restart"/>
          </w:tcPr>
          <w:p w:rsidR="000E74D7" w:rsidRPr="00365BC5" w:rsidRDefault="000E74D7" w:rsidP="0033596F">
            <w:pPr>
              <w:ind w:left="-68"/>
              <w:rPr>
                <w:sz w:val="16"/>
                <w:szCs w:val="16"/>
              </w:rPr>
            </w:pPr>
            <w:r w:rsidRPr="00365BC5">
              <w:rPr>
                <w:sz w:val="16"/>
                <w:szCs w:val="16"/>
              </w:rPr>
              <w:t>-1.1 Installer et remettre en état un espace destiné à une activité pédagogique</w:t>
            </w:r>
          </w:p>
          <w:p w:rsidR="000E74D7" w:rsidRPr="00365BC5" w:rsidRDefault="000E74D7" w:rsidP="0033596F">
            <w:pPr>
              <w:ind w:left="-68"/>
              <w:rPr>
                <w:sz w:val="16"/>
                <w:szCs w:val="16"/>
              </w:rPr>
            </w:pPr>
          </w:p>
          <w:p w:rsidR="000E74D7" w:rsidRPr="00365BC5" w:rsidRDefault="000E74D7" w:rsidP="0033596F">
            <w:pPr>
              <w:ind w:left="-68"/>
              <w:rPr>
                <w:sz w:val="16"/>
                <w:szCs w:val="16"/>
              </w:rPr>
            </w:pPr>
            <w:r w:rsidRPr="00365BC5">
              <w:rPr>
                <w:sz w:val="16"/>
                <w:szCs w:val="16"/>
              </w:rPr>
              <w:t>- 1.2Participer à la réalisation d'une activité pédagogique</w:t>
            </w:r>
          </w:p>
          <w:p w:rsidR="00DE5AAE" w:rsidRPr="00365BC5" w:rsidRDefault="00DE5AAE" w:rsidP="00DE5AAE">
            <w:pPr>
              <w:ind w:left="-68"/>
              <w:rPr>
                <w:color w:val="FF0000"/>
                <w:sz w:val="16"/>
                <w:szCs w:val="16"/>
              </w:rPr>
            </w:pPr>
            <w:r w:rsidRPr="00365BC5">
              <w:rPr>
                <w:color w:val="FF0000"/>
                <w:sz w:val="16"/>
                <w:szCs w:val="16"/>
              </w:rPr>
              <w:t>Projet d'école</w:t>
            </w:r>
          </w:p>
          <w:p w:rsidR="00DE5AAE" w:rsidRPr="00365BC5" w:rsidRDefault="00DE5AAE" w:rsidP="00DE5AAE">
            <w:pPr>
              <w:ind w:left="-68"/>
              <w:rPr>
                <w:color w:val="FF0000"/>
                <w:sz w:val="16"/>
                <w:szCs w:val="16"/>
              </w:rPr>
            </w:pPr>
          </w:p>
          <w:p w:rsidR="00DE5AAE" w:rsidRPr="00365BC5" w:rsidRDefault="00DE5AAE" w:rsidP="00DE5AAE">
            <w:pPr>
              <w:ind w:left="-68"/>
              <w:rPr>
                <w:color w:val="FF0000"/>
                <w:sz w:val="16"/>
                <w:szCs w:val="16"/>
              </w:rPr>
            </w:pPr>
          </w:p>
          <w:p w:rsidR="00DE5AAE" w:rsidRPr="00365BC5" w:rsidRDefault="00DE5AAE" w:rsidP="00DE5AAE">
            <w:pPr>
              <w:ind w:left="-68"/>
              <w:rPr>
                <w:color w:val="FF0000"/>
                <w:sz w:val="16"/>
                <w:szCs w:val="16"/>
              </w:rPr>
            </w:pPr>
            <w:r w:rsidRPr="00365BC5">
              <w:rPr>
                <w:color w:val="FF0000"/>
                <w:sz w:val="16"/>
                <w:szCs w:val="16"/>
              </w:rPr>
              <w:t>Projet pédagogique</w:t>
            </w:r>
          </w:p>
          <w:p w:rsidR="00DE5AAE" w:rsidRPr="00365BC5" w:rsidRDefault="00DE5AAE" w:rsidP="00DE5AAE">
            <w:pPr>
              <w:ind w:left="-68"/>
              <w:rPr>
                <w:sz w:val="16"/>
                <w:szCs w:val="16"/>
              </w:rPr>
            </w:pPr>
          </w:p>
          <w:p w:rsidR="00DE5AAE" w:rsidRPr="00365BC5" w:rsidRDefault="00DE5AAE" w:rsidP="00DE5AAE">
            <w:pPr>
              <w:ind w:left="-68"/>
              <w:rPr>
                <w:sz w:val="16"/>
                <w:szCs w:val="16"/>
              </w:rPr>
            </w:pPr>
          </w:p>
          <w:p w:rsidR="00DE5AAE" w:rsidRPr="00365BC5" w:rsidRDefault="00DE5AAE" w:rsidP="00DE5AAE">
            <w:pPr>
              <w:ind w:left="-68"/>
              <w:rPr>
                <w:sz w:val="16"/>
                <w:szCs w:val="16"/>
              </w:rPr>
            </w:pPr>
          </w:p>
          <w:p w:rsidR="00DE5AAE" w:rsidRPr="00365BC5" w:rsidRDefault="00DE5AAE" w:rsidP="00DE5AAE">
            <w:pPr>
              <w:ind w:left="-68"/>
              <w:rPr>
                <w:color w:val="FF0000"/>
                <w:sz w:val="16"/>
                <w:szCs w:val="16"/>
              </w:rPr>
            </w:pPr>
            <w:r w:rsidRPr="00365BC5">
              <w:rPr>
                <w:color w:val="FF0000"/>
                <w:sz w:val="16"/>
                <w:szCs w:val="16"/>
              </w:rPr>
              <w:t>La double hiérarchie en EM</w:t>
            </w:r>
          </w:p>
          <w:p w:rsidR="00DE5AAE" w:rsidRPr="00365BC5" w:rsidRDefault="00DE5AAE" w:rsidP="00DE5AAE">
            <w:pPr>
              <w:ind w:left="-68"/>
              <w:rPr>
                <w:sz w:val="16"/>
                <w:szCs w:val="16"/>
              </w:rPr>
            </w:pPr>
          </w:p>
          <w:p w:rsidR="00DE5AAE" w:rsidRPr="00365BC5" w:rsidRDefault="00DE5AAE" w:rsidP="00DE5AAE">
            <w:pPr>
              <w:ind w:left="-68"/>
              <w:rPr>
                <w:sz w:val="16"/>
                <w:szCs w:val="16"/>
              </w:rPr>
            </w:pPr>
          </w:p>
          <w:p w:rsidR="00DE5AAE" w:rsidRPr="00365BC5" w:rsidRDefault="00DE5AAE" w:rsidP="00DE5AAE">
            <w:pPr>
              <w:ind w:left="-68"/>
              <w:rPr>
                <w:sz w:val="16"/>
                <w:szCs w:val="16"/>
              </w:rPr>
            </w:pPr>
          </w:p>
          <w:p w:rsidR="00DE5AAE" w:rsidRPr="00365BC5" w:rsidRDefault="00DE5AAE" w:rsidP="00DE5AAE">
            <w:pPr>
              <w:ind w:left="-68"/>
              <w:rPr>
                <w:color w:val="FF0000"/>
                <w:sz w:val="16"/>
                <w:szCs w:val="16"/>
              </w:rPr>
            </w:pPr>
            <w:r w:rsidRPr="00365BC5">
              <w:rPr>
                <w:color w:val="FF0000"/>
                <w:sz w:val="16"/>
                <w:szCs w:val="16"/>
              </w:rPr>
              <w:t>Le temps scolaire et périscolaire</w:t>
            </w:r>
          </w:p>
          <w:p w:rsidR="00DE5AAE" w:rsidRPr="00365BC5" w:rsidRDefault="00DE5AAE" w:rsidP="0033596F">
            <w:pPr>
              <w:ind w:left="-68"/>
              <w:rPr>
                <w:sz w:val="16"/>
                <w:szCs w:val="16"/>
              </w:rPr>
            </w:pPr>
          </w:p>
          <w:p w:rsidR="000E74D7" w:rsidRPr="00365BC5" w:rsidRDefault="000E74D7" w:rsidP="0033596F">
            <w:pPr>
              <w:ind w:left="-68"/>
              <w:rPr>
                <w:sz w:val="16"/>
                <w:szCs w:val="16"/>
              </w:rPr>
            </w:pPr>
          </w:p>
          <w:p w:rsidR="00B825AA" w:rsidRPr="00365BC5" w:rsidRDefault="00B825AA" w:rsidP="00B825AA">
            <w:pPr>
              <w:ind w:left="-68"/>
              <w:rPr>
                <w:sz w:val="16"/>
                <w:szCs w:val="16"/>
              </w:rPr>
            </w:pPr>
          </w:p>
          <w:p w:rsidR="00B825AA" w:rsidRPr="00365BC5" w:rsidRDefault="00B825AA" w:rsidP="00B825AA">
            <w:pPr>
              <w:ind w:left="-68"/>
              <w:rPr>
                <w:color w:val="00B050"/>
                <w:sz w:val="14"/>
                <w:szCs w:val="14"/>
              </w:rPr>
            </w:pPr>
            <w:r w:rsidRPr="00365BC5">
              <w:rPr>
                <w:color w:val="00B050"/>
                <w:sz w:val="14"/>
                <w:szCs w:val="14"/>
              </w:rPr>
              <w:t>Mettre en place un espace favorable au bon déroulement de l'activité en lien avec les recommandations de l'enseignant</w:t>
            </w:r>
          </w:p>
          <w:p w:rsidR="00B825AA" w:rsidRPr="00365BC5" w:rsidRDefault="00B825AA" w:rsidP="00B825AA">
            <w:pPr>
              <w:ind w:left="-68"/>
              <w:rPr>
                <w:color w:val="00B050"/>
                <w:sz w:val="16"/>
                <w:szCs w:val="16"/>
              </w:rPr>
            </w:pPr>
            <w:r w:rsidRPr="00365BC5">
              <w:rPr>
                <w:color w:val="00B050"/>
                <w:sz w:val="16"/>
                <w:szCs w:val="16"/>
              </w:rPr>
              <w:t>Préparer et installer les supports pédagogiques prévus par l'enseignant</w:t>
            </w:r>
          </w:p>
          <w:p w:rsidR="00B825AA" w:rsidRPr="00365BC5" w:rsidRDefault="00B825AA" w:rsidP="00B825AA">
            <w:pPr>
              <w:ind w:left="-68"/>
              <w:rPr>
                <w:sz w:val="16"/>
                <w:szCs w:val="16"/>
              </w:rPr>
            </w:pPr>
          </w:p>
          <w:p w:rsidR="00B825AA" w:rsidRPr="00365BC5" w:rsidRDefault="00B825AA" w:rsidP="00B825AA">
            <w:pPr>
              <w:ind w:left="-68"/>
              <w:rPr>
                <w:color w:val="00B050"/>
                <w:sz w:val="16"/>
                <w:szCs w:val="16"/>
              </w:rPr>
            </w:pPr>
          </w:p>
          <w:p w:rsidR="000E74D7" w:rsidRPr="00365BC5" w:rsidRDefault="00B825AA" w:rsidP="00B825AA">
            <w:pPr>
              <w:ind w:left="-68"/>
              <w:rPr>
                <w:color w:val="00B050"/>
                <w:sz w:val="16"/>
                <w:szCs w:val="16"/>
              </w:rPr>
            </w:pPr>
            <w:r w:rsidRPr="00365BC5">
              <w:rPr>
                <w:color w:val="00B050"/>
                <w:sz w:val="16"/>
                <w:szCs w:val="16"/>
              </w:rPr>
              <w:t>Animer et surveiller un atelier sous la responsabilité de l'enseignant et en sa présence</w:t>
            </w:r>
          </w:p>
          <w:p w:rsidR="00B825AA" w:rsidRPr="00365BC5" w:rsidRDefault="00B825AA" w:rsidP="00B825AA">
            <w:pPr>
              <w:ind w:left="-68"/>
              <w:rPr>
                <w:color w:val="00B050"/>
                <w:sz w:val="16"/>
                <w:szCs w:val="16"/>
              </w:rPr>
            </w:pPr>
          </w:p>
          <w:p w:rsidR="00B825AA" w:rsidRPr="00365BC5" w:rsidRDefault="00B825AA" w:rsidP="00B825AA">
            <w:pPr>
              <w:ind w:left="-68"/>
              <w:rPr>
                <w:color w:val="00B050"/>
                <w:sz w:val="16"/>
                <w:szCs w:val="16"/>
              </w:rPr>
            </w:pPr>
          </w:p>
          <w:p w:rsidR="00B825AA" w:rsidRPr="00365BC5" w:rsidRDefault="00B825AA" w:rsidP="00B825AA">
            <w:pPr>
              <w:ind w:left="-68"/>
              <w:rPr>
                <w:color w:val="00B050"/>
                <w:sz w:val="16"/>
                <w:szCs w:val="16"/>
              </w:rPr>
            </w:pPr>
          </w:p>
          <w:p w:rsidR="00B825AA" w:rsidRPr="00365BC5" w:rsidRDefault="00B825AA" w:rsidP="00B825AA">
            <w:pPr>
              <w:ind w:left="-68"/>
              <w:rPr>
                <w:color w:val="00B050"/>
                <w:sz w:val="16"/>
                <w:szCs w:val="16"/>
              </w:rPr>
            </w:pPr>
            <w:r w:rsidRPr="00365BC5">
              <w:rPr>
                <w:color w:val="00B050"/>
                <w:sz w:val="16"/>
                <w:szCs w:val="16"/>
              </w:rPr>
              <w:lastRenderedPageBreak/>
              <w:t>Remettre en état les lieux après une activité pédagogique</w:t>
            </w:r>
          </w:p>
          <w:p w:rsidR="00B825AA" w:rsidRPr="00365BC5" w:rsidRDefault="00B825AA" w:rsidP="00B825AA">
            <w:pPr>
              <w:rPr>
                <w:sz w:val="16"/>
                <w:szCs w:val="16"/>
              </w:rPr>
            </w:pPr>
          </w:p>
          <w:p w:rsidR="00B825AA" w:rsidRPr="00365BC5" w:rsidRDefault="00B825AA" w:rsidP="00B825AA">
            <w:pPr>
              <w:ind w:left="-68"/>
              <w:rPr>
                <w:sz w:val="16"/>
                <w:szCs w:val="16"/>
              </w:rPr>
            </w:pPr>
            <w:r w:rsidRPr="00365BC5">
              <w:rPr>
                <w:color w:val="00B050"/>
                <w:sz w:val="16"/>
                <w:szCs w:val="16"/>
              </w:rPr>
              <w:t>Identifier les informations utiles à l'activité pédagogique</w:t>
            </w:r>
          </w:p>
          <w:p w:rsidR="00B825AA" w:rsidRPr="00365BC5" w:rsidRDefault="00B825AA" w:rsidP="00B825AA">
            <w:pPr>
              <w:ind w:left="-68"/>
              <w:rPr>
                <w:color w:val="FF0000"/>
                <w:sz w:val="16"/>
                <w:szCs w:val="16"/>
              </w:rPr>
            </w:pPr>
            <w:r w:rsidRPr="00365BC5">
              <w:rPr>
                <w:color w:val="FF0000"/>
                <w:sz w:val="16"/>
                <w:szCs w:val="16"/>
              </w:rPr>
              <w:t xml:space="preserve">Le </w:t>
            </w:r>
            <w:proofErr w:type="gramStart"/>
            <w:r w:rsidRPr="00365BC5">
              <w:rPr>
                <w:color w:val="FF0000"/>
                <w:sz w:val="16"/>
                <w:szCs w:val="16"/>
              </w:rPr>
              <w:t>temps  périscolaire</w:t>
            </w:r>
            <w:proofErr w:type="gramEnd"/>
          </w:p>
          <w:p w:rsidR="00B825AA" w:rsidRPr="00365BC5" w:rsidRDefault="00B825AA" w:rsidP="00B825AA">
            <w:pPr>
              <w:ind w:left="-68"/>
              <w:rPr>
                <w:color w:val="FF0000"/>
                <w:sz w:val="16"/>
                <w:szCs w:val="16"/>
              </w:rPr>
            </w:pPr>
            <w:r w:rsidRPr="00365BC5">
              <w:rPr>
                <w:color w:val="FF0000"/>
                <w:sz w:val="16"/>
                <w:szCs w:val="16"/>
              </w:rPr>
              <w:t>Le projet éducatif territorial</w:t>
            </w:r>
          </w:p>
          <w:p w:rsidR="00B825AA" w:rsidRPr="00365BC5" w:rsidRDefault="00B825AA" w:rsidP="00B825AA">
            <w:pPr>
              <w:rPr>
                <w:sz w:val="16"/>
                <w:szCs w:val="16"/>
              </w:rPr>
            </w:pPr>
          </w:p>
          <w:p w:rsidR="00B825AA" w:rsidRPr="00365BC5" w:rsidRDefault="00B825AA" w:rsidP="00B825AA">
            <w:pPr>
              <w:rPr>
                <w:sz w:val="16"/>
                <w:szCs w:val="16"/>
              </w:rPr>
            </w:pPr>
          </w:p>
          <w:p w:rsidR="00B825AA" w:rsidRPr="00365BC5" w:rsidRDefault="00B825AA" w:rsidP="00B825AA">
            <w:pPr>
              <w:ind w:left="-68"/>
              <w:rPr>
                <w:color w:val="FF0000"/>
                <w:sz w:val="16"/>
                <w:szCs w:val="16"/>
              </w:rPr>
            </w:pPr>
            <w:r w:rsidRPr="00365BC5">
              <w:rPr>
                <w:color w:val="FF0000"/>
                <w:sz w:val="16"/>
                <w:szCs w:val="16"/>
              </w:rPr>
              <w:t xml:space="preserve">Le plan personnalisé de </w:t>
            </w:r>
            <w:proofErr w:type="gramStart"/>
            <w:r w:rsidRPr="00365BC5">
              <w:rPr>
                <w:color w:val="FF0000"/>
                <w:sz w:val="16"/>
                <w:szCs w:val="16"/>
              </w:rPr>
              <w:t>scolarisation  (</w:t>
            </w:r>
            <w:proofErr w:type="gramEnd"/>
            <w:r w:rsidRPr="00365BC5">
              <w:rPr>
                <w:color w:val="FF0000"/>
                <w:sz w:val="16"/>
                <w:szCs w:val="16"/>
              </w:rPr>
              <w:t>PPS)</w:t>
            </w:r>
          </w:p>
          <w:p w:rsidR="00B825AA" w:rsidRPr="00365BC5" w:rsidRDefault="00B825AA" w:rsidP="00B825AA">
            <w:pPr>
              <w:ind w:left="-68"/>
              <w:rPr>
                <w:color w:val="00B050"/>
                <w:sz w:val="16"/>
                <w:szCs w:val="16"/>
              </w:rPr>
            </w:pPr>
            <w:r w:rsidRPr="00365BC5">
              <w:rPr>
                <w:color w:val="00B050"/>
                <w:sz w:val="16"/>
                <w:szCs w:val="16"/>
              </w:rPr>
              <w:t>Identifier les informations utiles à l'activité pédagogique</w:t>
            </w:r>
          </w:p>
          <w:p w:rsidR="00B825AA" w:rsidRPr="00365BC5" w:rsidRDefault="00B825AA" w:rsidP="00B825AA">
            <w:pPr>
              <w:ind w:left="-68"/>
              <w:rPr>
                <w:color w:val="00B050"/>
                <w:sz w:val="14"/>
                <w:szCs w:val="14"/>
              </w:rPr>
            </w:pPr>
            <w:r w:rsidRPr="00365BC5">
              <w:rPr>
                <w:color w:val="00B050"/>
                <w:sz w:val="14"/>
                <w:szCs w:val="14"/>
              </w:rPr>
              <w:lastRenderedPageBreak/>
              <w:t>Mettre en place un espace favorable au bon déroulement de l'activité en lien avec les recommandations de l'enseignant</w:t>
            </w:r>
          </w:p>
          <w:p w:rsidR="00B825AA" w:rsidRPr="00365BC5" w:rsidRDefault="00B825AA" w:rsidP="00B825AA">
            <w:pPr>
              <w:rPr>
                <w:sz w:val="16"/>
                <w:szCs w:val="16"/>
              </w:rPr>
            </w:pPr>
          </w:p>
        </w:tc>
        <w:tc>
          <w:tcPr>
            <w:tcW w:w="2615" w:type="dxa"/>
            <w:tcBorders>
              <w:bottom w:val="single" w:sz="4" w:space="0" w:color="auto"/>
            </w:tcBorders>
          </w:tcPr>
          <w:p w:rsidR="000E74D7" w:rsidRPr="00365BC5" w:rsidRDefault="000E74D7" w:rsidP="000E74D7">
            <w:pPr>
              <w:spacing w:after="0"/>
              <w:ind w:right="76"/>
              <w:jc w:val="both"/>
              <w:rPr>
                <w:b/>
              </w:rPr>
            </w:pPr>
            <w:r w:rsidRPr="00365BC5">
              <w:rPr>
                <w:b/>
              </w:rPr>
              <w:lastRenderedPageBreak/>
              <w:t>1.1 Indiquer les quatre axes obligatoires du projet d’école.</w:t>
            </w:r>
            <w:r w:rsidRPr="00365BC5">
              <w:rPr>
                <w:b/>
              </w:rPr>
              <w:tab/>
            </w:r>
            <w:r w:rsidRPr="00365BC5">
              <w:rPr>
                <w:color w:val="FF0000"/>
              </w:rPr>
              <w:t>(4x0.5)</w:t>
            </w:r>
            <w:r w:rsidRPr="00365BC5">
              <w:rPr>
                <w:color w:val="FF0000"/>
              </w:rPr>
              <w:tab/>
            </w:r>
          </w:p>
        </w:tc>
        <w:tc>
          <w:tcPr>
            <w:tcW w:w="8433" w:type="dxa"/>
            <w:tcBorders>
              <w:bottom w:val="single" w:sz="4" w:space="0" w:color="auto"/>
            </w:tcBorders>
          </w:tcPr>
          <w:p w:rsidR="000E74D7" w:rsidRPr="00365BC5" w:rsidRDefault="002D3AC8" w:rsidP="0033596F">
            <w:r w:rsidRPr="00365BC5">
              <w:t>3 à 4 axes</w:t>
            </w:r>
          </w:p>
          <w:p w:rsidR="00DE5AAE" w:rsidRPr="00365BC5" w:rsidRDefault="00DE5AAE" w:rsidP="0033596F">
            <w:r w:rsidRPr="00365BC5">
              <w:t>/2</w:t>
            </w:r>
          </w:p>
          <w:p w:rsidR="000E74D7" w:rsidRPr="00365BC5" w:rsidRDefault="000E74D7" w:rsidP="0033596F">
            <w:pPr>
              <w:rPr>
                <w:b/>
                <w:u w:val="single"/>
              </w:rPr>
            </w:pPr>
            <w:r w:rsidRPr="00365BC5">
              <w:rPr>
                <w:i/>
                <w:color w:val="FF0000"/>
              </w:rPr>
              <w:t>Axe 1 : amélioration des résultats des élèves</w:t>
            </w:r>
          </w:p>
          <w:p w:rsidR="000E74D7" w:rsidRPr="00365BC5" w:rsidRDefault="000E74D7" w:rsidP="0033596F">
            <w:pPr>
              <w:rPr>
                <w:i/>
                <w:color w:val="FF0000"/>
              </w:rPr>
            </w:pPr>
            <w:r w:rsidRPr="00365BC5">
              <w:rPr>
                <w:i/>
                <w:color w:val="FF0000"/>
              </w:rPr>
              <w:t>Axe 2 : développer l’égalité de tous les élèves grâce à l’éducation culturelle, artistique, sportive, humaniste</w:t>
            </w:r>
          </w:p>
          <w:p w:rsidR="000E74D7" w:rsidRPr="00365BC5" w:rsidRDefault="000E74D7" w:rsidP="0033596F">
            <w:pPr>
              <w:rPr>
                <w:i/>
                <w:color w:val="FF0000"/>
              </w:rPr>
            </w:pPr>
            <w:r w:rsidRPr="00365BC5">
              <w:rPr>
                <w:i/>
                <w:color w:val="FF0000"/>
              </w:rPr>
              <w:t>Axe 3 : la vie scolaire est une question éducative concernant tous les partenaires de l’école</w:t>
            </w:r>
          </w:p>
          <w:p w:rsidR="000E74D7" w:rsidRPr="00365BC5" w:rsidRDefault="000E74D7" w:rsidP="0033596F">
            <w:pPr>
              <w:rPr>
                <w:i/>
                <w:color w:val="FF0000"/>
              </w:rPr>
            </w:pPr>
            <w:r w:rsidRPr="00365BC5">
              <w:rPr>
                <w:i/>
                <w:color w:val="FF0000"/>
              </w:rPr>
              <w:t>Axe 4 : Réponses apportées pour les besoins particuliers et difficultés scolaires pour réduire les inégalités</w:t>
            </w:r>
          </w:p>
        </w:tc>
        <w:tc>
          <w:tcPr>
            <w:tcW w:w="945" w:type="dxa"/>
            <w:tcBorders>
              <w:bottom w:val="single" w:sz="4" w:space="0" w:color="auto"/>
            </w:tcBorders>
          </w:tcPr>
          <w:p w:rsidR="000E74D7" w:rsidRPr="00365BC5" w:rsidRDefault="000E74D7" w:rsidP="003E68C6">
            <w:r w:rsidRPr="00365BC5">
              <w:t xml:space="preserve">1 à 2 axes </w:t>
            </w:r>
          </w:p>
          <w:p w:rsidR="000E74D7" w:rsidRPr="00365BC5" w:rsidRDefault="000E74D7" w:rsidP="003E68C6">
            <w:r w:rsidRPr="00365BC5">
              <w:t>/1</w:t>
            </w:r>
          </w:p>
        </w:tc>
        <w:tc>
          <w:tcPr>
            <w:tcW w:w="970" w:type="dxa"/>
            <w:tcBorders>
              <w:bottom w:val="single" w:sz="4" w:space="0" w:color="auto"/>
            </w:tcBorders>
          </w:tcPr>
          <w:p w:rsidR="000E74D7" w:rsidRPr="00365BC5" w:rsidRDefault="000E74D7" w:rsidP="0033596F">
            <w:r w:rsidRPr="00365BC5">
              <w:t>0 axe</w:t>
            </w:r>
          </w:p>
          <w:p w:rsidR="000E74D7" w:rsidRPr="00365BC5" w:rsidRDefault="000E74D7" w:rsidP="0033596F">
            <w:r w:rsidRPr="00365BC5">
              <w:t>/0</w:t>
            </w:r>
          </w:p>
        </w:tc>
        <w:tc>
          <w:tcPr>
            <w:tcW w:w="509" w:type="dxa"/>
            <w:tcBorders>
              <w:bottom w:val="single" w:sz="4" w:space="0" w:color="auto"/>
            </w:tcBorders>
          </w:tcPr>
          <w:p w:rsidR="000E74D7" w:rsidRPr="00365BC5" w:rsidRDefault="000E74D7" w:rsidP="0033596F">
            <w:r w:rsidRPr="00365BC5">
              <w:t>2</w:t>
            </w:r>
          </w:p>
        </w:tc>
      </w:tr>
      <w:tr w:rsidR="000E74D7" w:rsidRPr="00365BC5" w:rsidTr="00DE5AAE">
        <w:trPr>
          <w:trHeight w:val="1871"/>
        </w:trPr>
        <w:tc>
          <w:tcPr>
            <w:tcW w:w="840" w:type="dxa"/>
            <w:vMerge/>
          </w:tcPr>
          <w:p w:rsidR="000E74D7" w:rsidRPr="00365BC5" w:rsidRDefault="000E74D7" w:rsidP="0033596F">
            <w:pPr>
              <w:ind w:left="-68"/>
            </w:pPr>
          </w:p>
        </w:tc>
        <w:tc>
          <w:tcPr>
            <w:tcW w:w="1076" w:type="dxa"/>
            <w:vMerge/>
          </w:tcPr>
          <w:p w:rsidR="000E74D7" w:rsidRPr="00365BC5" w:rsidRDefault="000E74D7" w:rsidP="00735707">
            <w:pPr>
              <w:ind w:left="-68"/>
              <w:rPr>
                <w:sz w:val="16"/>
                <w:szCs w:val="16"/>
              </w:rPr>
            </w:pPr>
          </w:p>
        </w:tc>
        <w:tc>
          <w:tcPr>
            <w:tcW w:w="2615" w:type="dxa"/>
          </w:tcPr>
          <w:p w:rsidR="000E74D7" w:rsidRPr="00365BC5" w:rsidRDefault="000E74D7" w:rsidP="00DE5AAE">
            <w:pPr>
              <w:pStyle w:val="Sansinterligne"/>
              <w:rPr>
                <w:rFonts w:asciiTheme="minorHAnsi" w:hAnsiTheme="minorHAnsi"/>
                <w:b/>
              </w:rPr>
            </w:pPr>
            <w:r w:rsidRPr="00365BC5">
              <w:rPr>
                <w:rFonts w:asciiTheme="minorHAnsi" w:hAnsiTheme="minorHAnsi"/>
                <w:b/>
              </w:rPr>
              <w:t>1.2 Nommer le document, rédigé par Michèle, mettant en œuvre l'ensemble des activités sur le thème du « potager » en a</w:t>
            </w:r>
            <w:r w:rsidR="00DE5AAE" w:rsidRPr="00365BC5">
              <w:rPr>
                <w:rFonts w:asciiTheme="minorHAnsi" w:hAnsiTheme="minorHAnsi"/>
                <w:b/>
              </w:rPr>
              <w:t>ccord avec le projet d’école.</w:t>
            </w:r>
            <w:r w:rsidRPr="00365BC5">
              <w:rPr>
                <w:rFonts w:asciiTheme="minorHAnsi" w:hAnsiTheme="minorHAnsi"/>
                <w:b/>
              </w:rPr>
              <w:t xml:space="preserve">                                </w:t>
            </w:r>
            <w:r w:rsidR="002D3AC8" w:rsidRPr="00365BC5">
              <w:rPr>
                <w:rFonts w:asciiTheme="minorHAnsi" w:hAnsiTheme="minorHAnsi"/>
                <w:b/>
              </w:rPr>
              <w:t xml:space="preserve">                               </w:t>
            </w:r>
          </w:p>
        </w:tc>
        <w:tc>
          <w:tcPr>
            <w:tcW w:w="8433" w:type="dxa"/>
          </w:tcPr>
          <w:p w:rsidR="000E74D7" w:rsidRPr="00365BC5" w:rsidRDefault="000E74D7" w:rsidP="002D3AC8">
            <w:r w:rsidRPr="00365BC5">
              <w:t>1 réponse correcte</w:t>
            </w:r>
          </w:p>
          <w:p w:rsidR="00DE5AAE" w:rsidRPr="00365BC5" w:rsidRDefault="00DE5AAE" w:rsidP="002D3AC8">
            <w:r w:rsidRPr="00365BC5">
              <w:t>/1</w:t>
            </w:r>
          </w:p>
          <w:p w:rsidR="000E74D7" w:rsidRPr="00365BC5" w:rsidRDefault="000E74D7" w:rsidP="003E68C6">
            <w:pPr>
              <w:rPr>
                <w:i/>
                <w:color w:val="FF0000"/>
              </w:rPr>
            </w:pPr>
            <w:r w:rsidRPr="00365BC5">
              <w:rPr>
                <w:i/>
                <w:color w:val="FF0000"/>
              </w:rPr>
              <w:t>Projet pédagogique</w:t>
            </w:r>
          </w:p>
          <w:p w:rsidR="000E74D7" w:rsidRPr="00365BC5" w:rsidRDefault="000E74D7" w:rsidP="002D3AC8"/>
        </w:tc>
        <w:tc>
          <w:tcPr>
            <w:tcW w:w="945" w:type="dxa"/>
            <w:shd w:val="clear" w:color="auto" w:fill="808080" w:themeFill="background1" w:themeFillShade="80"/>
          </w:tcPr>
          <w:p w:rsidR="000E74D7" w:rsidRPr="00365BC5" w:rsidRDefault="000E74D7" w:rsidP="0033596F"/>
        </w:tc>
        <w:tc>
          <w:tcPr>
            <w:tcW w:w="970" w:type="dxa"/>
          </w:tcPr>
          <w:p w:rsidR="000E74D7" w:rsidRPr="00365BC5" w:rsidRDefault="000E74D7" w:rsidP="0033596F">
            <w:r w:rsidRPr="00365BC5">
              <w:t>0 réponse exacte</w:t>
            </w:r>
          </w:p>
          <w:p w:rsidR="000E74D7" w:rsidRPr="00365BC5" w:rsidRDefault="000E74D7" w:rsidP="0033596F">
            <w:r w:rsidRPr="00365BC5">
              <w:t>/0</w:t>
            </w:r>
          </w:p>
        </w:tc>
        <w:tc>
          <w:tcPr>
            <w:tcW w:w="509" w:type="dxa"/>
          </w:tcPr>
          <w:p w:rsidR="000E74D7" w:rsidRPr="00365BC5" w:rsidRDefault="000E74D7" w:rsidP="0033596F">
            <w:r w:rsidRPr="00365BC5">
              <w:t>1</w:t>
            </w:r>
          </w:p>
        </w:tc>
      </w:tr>
      <w:tr w:rsidR="000E74D7" w:rsidRPr="00365BC5" w:rsidTr="00DE5AAE">
        <w:trPr>
          <w:trHeight w:val="1984"/>
        </w:trPr>
        <w:tc>
          <w:tcPr>
            <w:tcW w:w="840" w:type="dxa"/>
            <w:vMerge/>
          </w:tcPr>
          <w:p w:rsidR="000E74D7" w:rsidRPr="00365BC5" w:rsidRDefault="000E74D7" w:rsidP="0033596F">
            <w:pPr>
              <w:ind w:left="-68"/>
            </w:pPr>
          </w:p>
        </w:tc>
        <w:tc>
          <w:tcPr>
            <w:tcW w:w="1076" w:type="dxa"/>
            <w:vMerge/>
          </w:tcPr>
          <w:p w:rsidR="000E74D7" w:rsidRPr="00365BC5" w:rsidRDefault="000E74D7" w:rsidP="00735707">
            <w:pPr>
              <w:ind w:left="-68"/>
              <w:rPr>
                <w:sz w:val="16"/>
                <w:szCs w:val="16"/>
              </w:rPr>
            </w:pPr>
          </w:p>
        </w:tc>
        <w:tc>
          <w:tcPr>
            <w:tcW w:w="2615" w:type="dxa"/>
          </w:tcPr>
          <w:p w:rsidR="000E74D7" w:rsidRPr="00365BC5" w:rsidRDefault="000E74D7" w:rsidP="000E74D7">
            <w:pPr>
              <w:spacing w:after="0"/>
              <w:rPr>
                <w:b/>
              </w:rPr>
            </w:pPr>
            <w:r w:rsidRPr="00365BC5">
              <w:rPr>
                <w:b/>
              </w:rPr>
              <w:t xml:space="preserve">1.3 Citer et justifier les deux autorités hiérarchiques de l'ATSEM lors de la sortie au jardin botanique. </w:t>
            </w:r>
          </w:p>
          <w:p w:rsidR="000E74D7" w:rsidRPr="00365BC5" w:rsidRDefault="000E74D7" w:rsidP="000E74D7">
            <w:pPr>
              <w:tabs>
                <w:tab w:val="left" w:pos="3767"/>
              </w:tabs>
              <w:spacing w:after="0" w:line="240" w:lineRule="auto"/>
              <w:ind w:left="709" w:right="-140"/>
              <w:rPr>
                <w:b/>
              </w:rPr>
            </w:pPr>
          </w:p>
        </w:tc>
        <w:tc>
          <w:tcPr>
            <w:tcW w:w="8433" w:type="dxa"/>
          </w:tcPr>
          <w:p w:rsidR="000E74D7" w:rsidRPr="00365BC5" w:rsidRDefault="000E74D7" w:rsidP="003E68C6">
            <w:pPr>
              <w:tabs>
                <w:tab w:val="left" w:pos="3767"/>
              </w:tabs>
              <w:spacing w:after="0" w:line="240" w:lineRule="auto"/>
            </w:pPr>
            <w:r w:rsidRPr="00365BC5">
              <w:t>2 réponses exactes</w:t>
            </w:r>
            <w:r w:rsidR="00380B19">
              <w:t xml:space="preserve"> et justifiées</w:t>
            </w:r>
          </w:p>
          <w:p w:rsidR="000E74D7" w:rsidRPr="00365BC5" w:rsidRDefault="000E74D7" w:rsidP="003E68C6">
            <w:pPr>
              <w:tabs>
                <w:tab w:val="left" w:pos="3767"/>
              </w:tabs>
              <w:spacing w:after="0" w:line="240" w:lineRule="auto"/>
            </w:pPr>
          </w:p>
          <w:p w:rsidR="00DE5AAE" w:rsidRPr="00365BC5" w:rsidRDefault="00380B19" w:rsidP="003E68C6">
            <w:pPr>
              <w:tabs>
                <w:tab w:val="left" w:pos="3767"/>
              </w:tabs>
              <w:spacing w:after="0" w:line="240" w:lineRule="auto"/>
            </w:pPr>
            <w:r>
              <w:t>/4</w:t>
            </w:r>
            <w:r w:rsidR="000E74D7" w:rsidRPr="00365BC5">
              <w:t xml:space="preserve"> </w:t>
            </w:r>
          </w:p>
          <w:p w:rsidR="00DE5AAE" w:rsidRPr="00365BC5" w:rsidRDefault="00DE5AAE" w:rsidP="003E68C6">
            <w:pPr>
              <w:tabs>
                <w:tab w:val="left" w:pos="3767"/>
              </w:tabs>
              <w:spacing w:after="0" w:line="240" w:lineRule="auto"/>
              <w:rPr>
                <w:i/>
                <w:color w:val="FF0000"/>
              </w:rPr>
            </w:pPr>
          </w:p>
          <w:p w:rsidR="000E74D7" w:rsidRPr="00365BC5" w:rsidRDefault="000E74D7" w:rsidP="003E68C6">
            <w:pPr>
              <w:tabs>
                <w:tab w:val="left" w:pos="3767"/>
              </w:tabs>
              <w:spacing w:after="0" w:line="240" w:lineRule="auto"/>
              <w:rPr>
                <w:i/>
                <w:color w:val="FF0000"/>
              </w:rPr>
            </w:pPr>
            <w:r w:rsidRPr="00365BC5">
              <w:rPr>
                <w:i/>
                <w:color w:val="FF0000"/>
              </w:rPr>
              <w:t xml:space="preserve">Double hiérarchie : L’ATSEM est soumis à une double autorité </w:t>
            </w:r>
          </w:p>
          <w:p w:rsidR="000E74D7" w:rsidRPr="00365BC5" w:rsidRDefault="000E74D7" w:rsidP="003E68C6">
            <w:pPr>
              <w:tabs>
                <w:tab w:val="left" w:pos="3767"/>
              </w:tabs>
              <w:spacing w:after="0" w:line="240" w:lineRule="auto"/>
              <w:rPr>
                <w:i/>
                <w:color w:val="FF0000"/>
              </w:rPr>
            </w:pPr>
            <w:r w:rsidRPr="00365BC5">
              <w:rPr>
                <w:i/>
                <w:color w:val="FF0000"/>
              </w:rPr>
              <w:t xml:space="preserve">L'ATSEM est mis à la disposition de l'école maternelle par le Maire et se trouve placé sous l'autorité du Directeur ou de la Directrice de l'Ecole. </w:t>
            </w:r>
          </w:p>
          <w:p w:rsidR="000E74D7" w:rsidRPr="00365BC5" w:rsidRDefault="000E74D7" w:rsidP="00DE5AAE">
            <w:pPr>
              <w:tabs>
                <w:tab w:val="left" w:pos="3767"/>
              </w:tabs>
              <w:spacing w:after="0" w:line="240" w:lineRule="auto"/>
              <w:rPr>
                <w:i/>
                <w:color w:val="FF0000"/>
              </w:rPr>
            </w:pPr>
            <w:r w:rsidRPr="00365BC5">
              <w:rPr>
                <w:i/>
                <w:color w:val="FF0000"/>
              </w:rPr>
              <w:t>On peut dire que le Maire, en tant qu’employeur de L'ATSEM, est responsable de l’emploi et le Directeur de l'Ecole est responsable de la fonction.</w:t>
            </w:r>
            <w:r w:rsidR="00DE5AAE" w:rsidRPr="00365BC5">
              <w:rPr>
                <w:i/>
                <w:color w:val="FF0000"/>
              </w:rPr>
              <w:t xml:space="preserve"> </w:t>
            </w:r>
          </w:p>
        </w:tc>
        <w:tc>
          <w:tcPr>
            <w:tcW w:w="945" w:type="dxa"/>
          </w:tcPr>
          <w:p w:rsidR="000E74D7" w:rsidRPr="00365BC5" w:rsidRDefault="000E74D7" w:rsidP="0033596F">
            <w:r w:rsidRPr="00365BC5">
              <w:t>1 réponse exacte</w:t>
            </w:r>
            <w:r w:rsidR="00380B19">
              <w:t xml:space="preserve"> et justifiée</w:t>
            </w:r>
          </w:p>
          <w:p w:rsidR="000E74D7" w:rsidRPr="00365BC5" w:rsidRDefault="00380B19" w:rsidP="0033596F">
            <w:r>
              <w:t>/2</w:t>
            </w:r>
          </w:p>
        </w:tc>
        <w:tc>
          <w:tcPr>
            <w:tcW w:w="970" w:type="dxa"/>
          </w:tcPr>
          <w:p w:rsidR="000E74D7" w:rsidRPr="00365BC5" w:rsidRDefault="00380B19" w:rsidP="0033596F">
            <w:r>
              <w:t>1 à 2</w:t>
            </w:r>
            <w:r w:rsidR="000E74D7" w:rsidRPr="00365BC5">
              <w:t xml:space="preserve"> réponse</w:t>
            </w:r>
            <w:r>
              <w:t>s</w:t>
            </w:r>
            <w:r w:rsidR="000E74D7" w:rsidRPr="00365BC5">
              <w:t xml:space="preserve"> exacte</w:t>
            </w:r>
            <w:r>
              <w:t>s mais non justifiées</w:t>
            </w:r>
          </w:p>
          <w:p w:rsidR="000E74D7" w:rsidRPr="00365BC5" w:rsidRDefault="00380B19" w:rsidP="0033596F">
            <w:r>
              <w:t>/1</w:t>
            </w:r>
          </w:p>
        </w:tc>
        <w:tc>
          <w:tcPr>
            <w:tcW w:w="509" w:type="dxa"/>
          </w:tcPr>
          <w:p w:rsidR="000E74D7" w:rsidRPr="00365BC5" w:rsidRDefault="00380B19" w:rsidP="0033596F">
            <w:r>
              <w:t>4</w:t>
            </w:r>
          </w:p>
        </w:tc>
      </w:tr>
      <w:tr w:rsidR="000E74D7" w:rsidRPr="00365BC5" w:rsidTr="00DE5AAE">
        <w:trPr>
          <w:trHeight w:val="1644"/>
        </w:trPr>
        <w:tc>
          <w:tcPr>
            <w:tcW w:w="840" w:type="dxa"/>
            <w:vMerge/>
          </w:tcPr>
          <w:p w:rsidR="000E74D7" w:rsidRPr="00365BC5" w:rsidRDefault="000E74D7" w:rsidP="0033596F">
            <w:pPr>
              <w:ind w:left="-68"/>
            </w:pPr>
          </w:p>
        </w:tc>
        <w:tc>
          <w:tcPr>
            <w:tcW w:w="1076" w:type="dxa"/>
            <w:vMerge/>
          </w:tcPr>
          <w:p w:rsidR="000E74D7" w:rsidRPr="00365BC5" w:rsidRDefault="000E74D7" w:rsidP="0033596F">
            <w:pPr>
              <w:ind w:left="-68"/>
              <w:rPr>
                <w:sz w:val="16"/>
                <w:szCs w:val="16"/>
              </w:rPr>
            </w:pPr>
          </w:p>
        </w:tc>
        <w:tc>
          <w:tcPr>
            <w:tcW w:w="2615" w:type="dxa"/>
          </w:tcPr>
          <w:p w:rsidR="000E74D7" w:rsidRPr="00365BC5" w:rsidRDefault="000E74D7" w:rsidP="00DE5AAE">
            <w:pPr>
              <w:rPr>
                <w:b/>
              </w:rPr>
            </w:pPr>
            <w:r w:rsidRPr="00365BC5">
              <w:rPr>
                <w:b/>
              </w:rPr>
              <w:t xml:space="preserve">1.4 Nommer trois missions de l'ATSEM effectuées lors d’une journée type dans l’EM Anatole France. </w:t>
            </w:r>
          </w:p>
        </w:tc>
        <w:tc>
          <w:tcPr>
            <w:tcW w:w="8433" w:type="dxa"/>
          </w:tcPr>
          <w:p w:rsidR="000E74D7" w:rsidRPr="00365BC5" w:rsidRDefault="00DE5AAE" w:rsidP="003E68C6">
            <w:pPr>
              <w:spacing w:after="240"/>
              <w:rPr>
                <w:rFonts w:cs="Calibri"/>
                <w:sz w:val="20"/>
              </w:rPr>
            </w:pPr>
            <w:r w:rsidRPr="00365BC5">
              <w:rPr>
                <w:rFonts w:cs="Calibri"/>
                <w:sz w:val="20"/>
              </w:rPr>
              <w:t>3 réponses</w:t>
            </w:r>
          </w:p>
          <w:p w:rsidR="00DE5AAE" w:rsidRPr="00365BC5" w:rsidRDefault="00DE5AAE" w:rsidP="003E68C6">
            <w:pPr>
              <w:spacing w:after="240"/>
              <w:rPr>
                <w:rFonts w:cs="Calibri"/>
                <w:sz w:val="20"/>
              </w:rPr>
            </w:pPr>
            <w:r w:rsidRPr="00365BC5">
              <w:rPr>
                <w:rFonts w:cs="Calibri"/>
                <w:sz w:val="20"/>
              </w:rPr>
              <w:t>/3</w:t>
            </w:r>
          </w:p>
          <w:p w:rsidR="000E74D7" w:rsidRPr="00365BC5" w:rsidRDefault="000E74D7" w:rsidP="00DE5AAE">
            <w:pPr>
              <w:spacing w:after="240"/>
              <w:rPr>
                <w:rFonts w:cs="Calibri"/>
                <w:color w:val="FF0000"/>
                <w:sz w:val="20"/>
              </w:rPr>
            </w:pPr>
            <w:r w:rsidRPr="00365BC5">
              <w:rPr>
                <w:rFonts w:cs="Calibri"/>
                <w:color w:val="FF0000"/>
                <w:sz w:val="20"/>
              </w:rPr>
              <w:t xml:space="preserve">Les ATSEM sont des hommes et </w:t>
            </w:r>
            <w:proofErr w:type="gramStart"/>
            <w:r w:rsidRPr="00365BC5">
              <w:rPr>
                <w:rFonts w:cs="Calibri"/>
                <w:color w:val="FF0000"/>
                <w:sz w:val="20"/>
              </w:rPr>
              <w:t>des femmes chargés</w:t>
            </w:r>
            <w:proofErr w:type="gramEnd"/>
            <w:r w:rsidRPr="00365BC5">
              <w:rPr>
                <w:rFonts w:cs="Calibri"/>
                <w:color w:val="FF0000"/>
                <w:sz w:val="20"/>
              </w:rPr>
              <w:t xml:space="preserve"> de l'assistance au personnel enseignant pour la réception, l'animation et l'hygiène des très jeunes enfants ainsi que de la préparation et la mise en état de propreté des locaux et du matériel servant directement à ces enfants. Les ATSEM participent à la communauté éducati</w:t>
            </w:r>
            <w:r w:rsidR="00DE5AAE" w:rsidRPr="00365BC5">
              <w:rPr>
                <w:rFonts w:cs="Calibri"/>
                <w:color w:val="FF0000"/>
                <w:sz w:val="20"/>
              </w:rPr>
              <w:t>ve ; relation avec les parents.</w:t>
            </w:r>
          </w:p>
        </w:tc>
        <w:tc>
          <w:tcPr>
            <w:tcW w:w="945" w:type="dxa"/>
          </w:tcPr>
          <w:p w:rsidR="000E74D7" w:rsidRPr="00365BC5" w:rsidRDefault="000E74D7" w:rsidP="0033596F">
            <w:r w:rsidRPr="00365BC5">
              <w:t>2 réponses</w:t>
            </w:r>
          </w:p>
          <w:p w:rsidR="000E74D7" w:rsidRPr="00365BC5" w:rsidRDefault="000E74D7" w:rsidP="0033596F">
            <w:r w:rsidRPr="00365BC5">
              <w:t>/2</w:t>
            </w:r>
          </w:p>
        </w:tc>
        <w:tc>
          <w:tcPr>
            <w:tcW w:w="970" w:type="dxa"/>
          </w:tcPr>
          <w:p w:rsidR="000E74D7" w:rsidRPr="00365BC5" w:rsidRDefault="000E74D7" w:rsidP="0033596F">
            <w:r w:rsidRPr="00365BC5">
              <w:t>1 réponse</w:t>
            </w:r>
          </w:p>
          <w:p w:rsidR="000E74D7" w:rsidRPr="00365BC5" w:rsidRDefault="000E74D7" w:rsidP="0033596F">
            <w:r w:rsidRPr="00365BC5">
              <w:t>/1</w:t>
            </w:r>
          </w:p>
        </w:tc>
        <w:tc>
          <w:tcPr>
            <w:tcW w:w="509" w:type="dxa"/>
          </w:tcPr>
          <w:p w:rsidR="000E74D7" w:rsidRPr="00365BC5" w:rsidRDefault="000E74D7" w:rsidP="0033596F">
            <w:r w:rsidRPr="00365BC5">
              <w:t>3</w:t>
            </w:r>
          </w:p>
        </w:tc>
      </w:tr>
      <w:tr w:rsidR="000E74D7" w:rsidRPr="00365BC5" w:rsidTr="00DE5AAE">
        <w:trPr>
          <w:trHeight w:val="1984"/>
        </w:trPr>
        <w:tc>
          <w:tcPr>
            <w:tcW w:w="840" w:type="dxa"/>
            <w:vMerge/>
          </w:tcPr>
          <w:p w:rsidR="000E74D7" w:rsidRPr="00365BC5" w:rsidRDefault="000E74D7" w:rsidP="0033596F">
            <w:pPr>
              <w:ind w:left="-68"/>
            </w:pPr>
          </w:p>
        </w:tc>
        <w:tc>
          <w:tcPr>
            <w:tcW w:w="1076" w:type="dxa"/>
            <w:vMerge/>
          </w:tcPr>
          <w:p w:rsidR="000E74D7" w:rsidRPr="00365BC5" w:rsidRDefault="000E74D7" w:rsidP="00735707">
            <w:pPr>
              <w:ind w:left="-68"/>
              <w:rPr>
                <w:sz w:val="16"/>
                <w:szCs w:val="16"/>
              </w:rPr>
            </w:pPr>
          </w:p>
        </w:tc>
        <w:tc>
          <w:tcPr>
            <w:tcW w:w="2615" w:type="dxa"/>
          </w:tcPr>
          <w:p w:rsidR="000E74D7" w:rsidRPr="00365BC5" w:rsidRDefault="000E74D7" w:rsidP="000E74D7">
            <w:pPr>
              <w:rPr>
                <w:b/>
              </w:rPr>
            </w:pPr>
            <w:r w:rsidRPr="00365BC5">
              <w:rPr>
                <w:b/>
              </w:rPr>
              <w:t xml:space="preserve">1.7 Enoncer deux actions de l'ATSEM </w:t>
            </w:r>
            <w:r w:rsidRPr="00365BC5">
              <w:rPr>
                <w:b/>
                <w:u w:val="single"/>
              </w:rPr>
              <w:t>avant</w:t>
            </w:r>
            <w:r w:rsidRPr="00365BC5">
              <w:rPr>
                <w:b/>
              </w:rPr>
              <w:t xml:space="preserve"> la mise en </w:t>
            </w:r>
            <w:proofErr w:type="spellStart"/>
            <w:r w:rsidRPr="00365BC5">
              <w:rPr>
                <w:b/>
              </w:rPr>
              <w:t>oeuvre</w:t>
            </w:r>
            <w:proofErr w:type="spellEnd"/>
            <w:r w:rsidRPr="00365BC5">
              <w:rPr>
                <w:b/>
              </w:rPr>
              <w:t xml:space="preserve"> de l’activité « Monsieur et Madame Patate ».    </w:t>
            </w:r>
          </w:p>
          <w:p w:rsidR="000E74D7" w:rsidRPr="00365BC5" w:rsidRDefault="000E74D7" w:rsidP="000E74D7">
            <w:pPr>
              <w:spacing w:after="0" w:line="240" w:lineRule="auto"/>
              <w:ind w:right="-140"/>
            </w:pPr>
          </w:p>
        </w:tc>
        <w:tc>
          <w:tcPr>
            <w:tcW w:w="8433" w:type="dxa"/>
          </w:tcPr>
          <w:p w:rsidR="000E74D7" w:rsidRPr="00365BC5" w:rsidRDefault="00DE5AAE" w:rsidP="00545FAD">
            <w:pPr>
              <w:spacing w:after="0" w:line="240" w:lineRule="auto"/>
            </w:pPr>
            <w:r w:rsidRPr="00365BC5">
              <w:t>3 à 4 éléments corrects</w:t>
            </w:r>
          </w:p>
          <w:p w:rsidR="00DE5AAE" w:rsidRPr="00365BC5" w:rsidRDefault="00DE5AAE" w:rsidP="00545FAD">
            <w:pPr>
              <w:spacing w:after="0" w:line="240" w:lineRule="auto"/>
            </w:pPr>
          </w:p>
          <w:p w:rsidR="00DE5AAE" w:rsidRPr="00365BC5" w:rsidRDefault="00380B19" w:rsidP="00545FAD">
            <w:pPr>
              <w:spacing w:after="0" w:line="240" w:lineRule="auto"/>
            </w:pPr>
            <w:r>
              <w:t>/2</w:t>
            </w:r>
          </w:p>
          <w:p w:rsidR="000E74D7" w:rsidRPr="00365BC5" w:rsidRDefault="000E74D7" w:rsidP="00545FAD">
            <w:pPr>
              <w:spacing w:after="0" w:line="240" w:lineRule="auto"/>
              <w:rPr>
                <w:i/>
                <w:color w:val="FF0000"/>
                <w:u w:val="single"/>
              </w:rPr>
            </w:pPr>
          </w:p>
          <w:p w:rsidR="000E74D7" w:rsidRPr="00365BC5" w:rsidRDefault="000E74D7" w:rsidP="00545FAD">
            <w:pPr>
              <w:spacing w:after="0" w:line="240" w:lineRule="auto"/>
              <w:rPr>
                <w:i/>
                <w:color w:val="FF0000"/>
              </w:rPr>
            </w:pPr>
            <w:r w:rsidRPr="00365BC5">
              <w:rPr>
                <w:i/>
                <w:color w:val="FF0000"/>
                <w:u w:val="single"/>
              </w:rPr>
              <w:t>Préparer le matériel et l’espace</w:t>
            </w:r>
            <w:r w:rsidRPr="00365BC5">
              <w:rPr>
                <w:i/>
                <w:color w:val="FF0000"/>
              </w:rPr>
              <w:t xml:space="preserve"> : </w:t>
            </w:r>
          </w:p>
          <w:p w:rsidR="000E74D7" w:rsidRPr="00365BC5" w:rsidRDefault="000E74D7" w:rsidP="00545FAD">
            <w:pPr>
              <w:spacing w:after="0" w:line="240" w:lineRule="auto"/>
              <w:rPr>
                <w:i/>
                <w:color w:val="FF0000"/>
              </w:rPr>
            </w:pPr>
            <w:r w:rsidRPr="00365BC5">
              <w:rPr>
                <w:i/>
                <w:color w:val="FF0000"/>
              </w:rPr>
              <w:t>Coller le mot de l’enseignante dans le cahier de liaison de chaque enfant pour les pommes de terre</w:t>
            </w:r>
          </w:p>
          <w:p w:rsidR="000E74D7" w:rsidRPr="00365BC5" w:rsidRDefault="000E74D7" w:rsidP="00545FAD">
            <w:pPr>
              <w:spacing w:after="0" w:line="240" w:lineRule="auto"/>
              <w:rPr>
                <w:i/>
                <w:color w:val="FF0000"/>
              </w:rPr>
            </w:pPr>
            <w:r w:rsidRPr="00365BC5">
              <w:rPr>
                <w:i/>
                <w:color w:val="FF0000"/>
              </w:rPr>
              <w:t>Les activités se déroulent dans la classe en table ronde par îlot de 4</w:t>
            </w:r>
          </w:p>
          <w:p w:rsidR="000E74D7" w:rsidRPr="00365BC5" w:rsidRDefault="000E74D7" w:rsidP="00545FAD">
            <w:pPr>
              <w:spacing w:after="0" w:line="240" w:lineRule="auto"/>
              <w:rPr>
                <w:i/>
                <w:color w:val="FF0000"/>
              </w:rPr>
            </w:pPr>
            <w:r w:rsidRPr="00365BC5">
              <w:rPr>
                <w:i/>
                <w:color w:val="FF0000"/>
              </w:rPr>
              <w:t xml:space="preserve">Le matériel est préparé par l’ATSEM selon les prescriptions de l’enseignante : pommes de terre lavées et séchées (par les enfants, </w:t>
            </w:r>
            <w:proofErr w:type="gramStart"/>
            <w:r w:rsidRPr="00365BC5">
              <w:rPr>
                <w:i/>
                <w:color w:val="FF0000"/>
              </w:rPr>
              <w:t>feutres….</w:t>
            </w:r>
            <w:proofErr w:type="gramEnd"/>
            <w:r w:rsidRPr="00365BC5">
              <w:rPr>
                <w:i/>
                <w:color w:val="FF0000"/>
              </w:rPr>
              <w:t>.</w:t>
            </w:r>
          </w:p>
          <w:p w:rsidR="000E74D7" w:rsidRPr="00365BC5" w:rsidRDefault="000E74D7" w:rsidP="00545FAD">
            <w:pPr>
              <w:spacing w:after="0" w:line="240" w:lineRule="auto"/>
              <w:rPr>
                <w:i/>
                <w:color w:val="FF0000"/>
              </w:rPr>
            </w:pPr>
            <w:r w:rsidRPr="00365BC5">
              <w:rPr>
                <w:i/>
                <w:color w:val="FF0000"/>
              </w:rPr>
              <w:t>L’ATSEM place le matériel sur les tables. Il est souhaitable que les enfants se servent de manière autonome. Il faut veiller à ce qu’aucun enfant ne soit mis en difficulté du fait de matériel défectueux.</w:t>
            </w:r>
          </w:p>
          <w:p w:rsidR="000E74D7" w:rsidRPr="00365BC5" w:rsidRDefault="000E74D7" w:rsidP="00545FAD">
            <w:pPr>
              <w:spacing w:after="0" w:line="240" w:lineRule="auto"/>
              <w:rPr>
                <w:i/>
                <w:color w:val="FF0000"/>
              </w:rPr>
            </w:pPr>
            <w:r w:rsidRPr="00365BC5">
              <w:rPr>
                <w:i/>
                <w:color w:val="FF0000"/>
              </w:rPr>
              <w:t xml:space="preserve">L’ATSEM veille à protéger les tables. </w:t>
            </w:r>
          </w:p>
          <w:p w:rsidR="000E74D7" w:rsidRPr="00365BC5" w:rsidRDefault="000E74D7" w:rsidP="00735707">
            <w:pPr>
              <w:tabs>
                <w:tab w:val="left" w:pos="3767"/>
              </w:tabs>
              <w:spacing w:after="0" w:line="240" w:lineRule="auto"/>
              <w:rPr>
                <w:i/>
                <w:color w:val="FF0000"/>
              </w:rPr>
            </w:pPr>
          </w:p>
        </w:tc>
        <w:tc>
          <w:tcPr>
            <w:tcW w:w="945" w:type="dxa"/>
          </w:tcPr>
          <w:p w:rsidR="000E74D7" w:rsidRPr="00365BC5" w:rsidRDefault="000E74D7" w:rsidP="0033596F">
            <w:r w:rsidRPr="00365BC5">
              <w:t>1 à 2 éléments corrects</w:t>
            </w:r>
          </w:p>
          <w:p w:rsidR="000E74D7" w:rsidRPr="00365BC5" w:rsidRDefault="00380B19" w:rsidP="0033596F">
            <w:r>
              <w:t>/1</w:t>
            </w:r>
          </w:p>
        </w:tc>
        <w:tc>
          <w:tcPr>
            <w:tcW w:w="970" w:type="dxa"/>
          </w:tcPr>
          <w:p w:rsidR="000E74D7" w:rsidRPr="00365BC5" w:rsidRDefault="000E74D7" w:rsidP="0033596F">
            <w:r w:rsidRPr="00365BC5">
              <w:t>0 éléments corrects</w:t>
            </w:r>
          </w:p>
        </w:tc>
        <w:tc>
          <w:tcPr>
            <w:tcW w:w="509" w:type="dxa"/>
          </w:tcPr>
          <w:p w:rsidR="000E74D7" w:rsidRPr="00365BC5" w:rsidRDefault="00380B19" w:rsidP="0033596F">
            <w:r>
              <w:t>2</w:t>
            </w:r>
          </w:p>
        </w:tc>
      </w:tr>
      <w:tr w:rsidR="000E74D7" w:rsidRPr="00365BC5" w:rsidTr="00DE5AAE">
        <w:trPr>
          <w:trHeight w:val="1984"/>
        </w:trPr>
        <w:tc>
          <w:tcPr>
            <w:tcW w:w="840" w:type="dxa"/>
            <w:vMerge/>
          </w:tcPr>
          <w:p w:rsidR="000E74D7" w:rsidRPr="00365BC5" w:rsidRDefault="000E74D7" w:rsidP="0033596F">
            <w:pPr>
              <w:ind w:left="-68"/>
            </w:pPr>
          </w:p>
        </w:tc>
        <w:tc>
          <w:tcPr>
            <w:tcW w:w="1076" w:type="dxa"/>
            <w:vMerge/>
          </w:tcPr>
          <w:p w:rsidR="000E74D7" w:rsidRPr="00365BC5" w:rsidRDefault="000E74D7" w:rsidP="00735707">
            <w:pPr>
              <w:ind w:left="-68"/>
              <w:rPr>
                <w:sz w:val="16"/>
                <w:szCs w:val="16"/>
              </w:rPr>
            </w:pPr>
          </w:p>
        </w:tc>
        <w:tc>
          <w:tcPr>
            <w:tcW w:w="2615" w:type="dxa"/>
          </w:tcPr>
          <w:p w:rsidR="000E74D7" w:rsidRPr="00365BC5" w:rsidRDefault="000E74D7" w:rsidP="000E74D7">
            <w:pPr>
              <w:ind w:right="76"/>
              <w:jc w:val="both"/>
            </w:pPr>
            <w:r w:rsidRPr="00365BC5">
              <w:rPr>
                <w:b/>
              </w:rPr>
              <w:t xml:space="preserve">1.8 Proposer deux actions de l'ASTEM </w:t>
            </w:r>
            <w:r w:rsidRPr="00365BC5">
              <w:rPr>
                <w:b/>
                <w:u w:val="single"/>
              </w:rPr>
              <w:t>lors de la prise en charge</w:t>
            </w:r>
            <w:r w:rsidRPr="00365BC5">
              <w:rPr>
                <w:b/>
              </w:rPr>
              <w:t xml:space="preserve"> des élèves lors de l'activité « Monsieur et Madame Patate ».  </w:t>
            </w:r>
          </w:p>
        </w:tc>
        <w:tc>
          <w:tcPr>
            <w:tcW w:w="8433" w:type="dxa"/>
          </w:tcPr>
          <w:p w:rsidR="000E74D7" w:rsidRPr="00365BC5" w:rsidRDefault="002D3AC8" w:rsidP="00545FAD">
            <w:pPr>
              <w:jc w:val="both"/>
            </w:pPr>
            <w:r w:rsidRPr="00365BC5">
              <w:t>Deux actions correctes</w:t>
            </w:r>
          </w:p>
          <w:p w:rsidR="00DE5AAE" w:rsidRPr="00365BC5" w:rsidRDefault="00365BC5" w:rsidP="00545FAD">
            <w:pPr>
              <w:jc w:val="both"/>
            </w:pPr>
            <w:r>
              <w:t>/1</w:t>
            </w:r>
          </w:p>
          <w:p w:rsidR="000E74D7" w:rsidRPr="00365BC5" w:rsidRDefault="000E74D7" w:rsidP="00545FAD">
            <w:pPr>
              <w:jc w:val="both"/>
              <w:rPr>
                <w:b/>
              </w:rPr>
            </w:pPr>
            <w:r w:rsidRPr="00365BC5">
              <w:rPr>
                <w:i/>
                <w:color w:val="FF0000"/>
              </w:rPr>
              <w:t>Rappeler les consignes si besoin, accompagner l’enfant, l’encourager, ...</w:t>
            </w:r>
          </w:p>
          <w:p w:rsidR="000E74D7" w:rsidRPr="00365BC5" w:rsidRDefault="000E74D7" w:rsidP="00545FAD">
            <w:pPr>
              <w:spacing w:after="0" w:line="240" w:lineRule="auto"/>
              <w:rPr>
                <w:i/>
                <w:color w:val="FF0000"/>
              </w:rPr>
            </w:pPr>
            <w:r w:rsidRPr="00365BC5">
              <w:rPr>
                <w:i/>
                <w:color w:val="FF0000"/>
              </w:rPr>
              <w:t>L’ATSEM ne doit pas hésiter à demander des explications sur le déroulement de l’activité et les résultats attendus par l’enseignant</w:t>
            </w:r>
          </w:p>
          <w:p w:rsidR="000E74D7" w:rsidRPr="00365BC5" w:rsidRDefault="000E74D7" w:rsidP="00545FAD">
            <w:pPr>
              <w:spacing w:after="0" w:line="240" w:lineRule="auto"/>
              <w:rPr>
                <w:i/>
                <w:color w:val="FF0000"/>
              </w:rPr>
            </w:pPr>
            <w:r w:rsidRPr="00365BC5">
              <w:rPr>
                <w:i/>
                <w:color w:val="FF0000"/>
              </w:rPr>
              <w:t>L’ATSEM prend ensuite en charge le groupe d’enfant que l’enseignant lui confie</w:t>
            </w:r>
          </w:p>
          <w:p w:rsidR="000E74D7" w:rsidRPr="00365BC5" w:rsidRDefault="000E74D7" w:rsidP="00545FAD">
            <w:pPr>
              <w:spacing w:after="0" w:line="240" w:lineRule="auto"/>
              <w:rPr>
                <w:i/>
                <w:color w:val="FF0000"/>
              </w:rPr>
            </w:pPr>
            <w:r w:rsidRPr="00365BC5">
              <w:rPr>
                <w:i/>
                <w:color w:val="FF0000"/>
              </w:rPr>
              <w:t>Tout d’abord l’ATSEM laisse les élèves s’approprier le travail et veille à ce que chacun se mette au travail</w:t>
            </w:r>
          </w:p>
          <w:p w:rsidR="000E74D7" w:rsidRPr="00365BC5" w:rsidRDefault="000E74D7" w:rsidP="00DE5AAE">
            <w:pPr>
              <w:spacing w:after="0" w:line="240" w:lineRule="auto"/>
              <w:rPr>
                <w:i/>
                <w:color w:val="FF0000"/>
              </w:rPr>
            </w:pPr>
            <w:r w:rsidRPr="00365BC5">
              <w:rPr>
                <w:i/>
                <w:color w:val="FF0000"/>
              </w:rPr>
              <w:t>L’ATSEM peut guider, conseiller et féliciter MAIS ne fait jamais à la place des élèves. L’enseignant à la responsabilité pédagogique des activités. L’ATSEM ne doit pas changer les consignes.</w:t>
            </w:r>
          </w:p>
        </w:tc>
        <w:tc>
          <w:tcPr>
            <w:tcW w:w="945" w:type="dxa"/>
          </w:tcPr>
          <w:p w:rsidR="000E74D7" w:rsidRPr="00365BC5" w:rsidRDefault="000E74D7" w:rsidP="0033596F">
            <w:r w:rsidRPr="00365BC5">
              <w:t>1 action correcte</w:t>
            </w:r>
          </w:p>
          <w:p w:rsidR="000E74D7" w:rsidRPr="00365BC5" w:rsidRDefault="00365BC5" w:rsidP="0033596F">
            <w:r>
              <w:t>/0,5</w:t>
            </w:r>
          </w:p>
        </w:tc>
        <w:tc>
          <w:tcPr>
            <w:tcW w:w="970" w:type="dxa"/>
          </w:tcPr>
          <w:p w:rsidR="000E74D7" w:rsidRPr="00365BC5" w:rsidRDefault="000E74D7" w:rsidP="0033596F">
            <w:r w:rsidRPr="00365BC5">
              <w:t>0 action</w:t>
            </w:r>
          </w:p>
          <w:p w:rsidR="000E74D7" w:rsidRPr="00365BC5" w:rsidRDefault="000E74D7" w:rsidP="0033596F">
            <w:r w:rsidRPr="00365BC5">
              <w:t>/0</w:t>
            </w:r>
          </w:p>
        </w:tc>
        <w:tc>
          <w:tcPr>
            <w:tcW w:w="509" w:type="dxa"/>
          </w:tcPr>
          <w:p w:rsidR="000E74D7" w:rsidRPr="00365BC5" w:rsidRDefault="00365BC5" w:rsidP="0033596F">
            <w:r>
              <w:t>1</w:t>
            </w:r>
          </w:p>
        </w:tc>
      </w:tr>
      <w:tr w:rsidR="000E74D7" w:rsidRPr="00365BC5" w:rsidTr="00DE5AAE">
        <w:trPr>
          <w:trHeight w:val="1531"/>
        </w:trPr>
        <w:tc>
          <w:tcPr>
            <w:tcW w:w="840" w:type="dxa"/>
            <w:vMerge/>
          </w:tcPr>
          <w:p w:rsidR="000E74D7" w:rsidRPr="00365BC5" w:rsidRDefault="000E74D7" w:rsidP="0033596F">
            <w:pPr>
              <w:ind w:left="-68"/>
            </w:pPr>
          </w:p>
        </w:tc>
        <w:tc>
          <w:tcPr>
            <w:tcW w:w="1076" w:type="dxa"/>
            <w:vMerge/>
          </w:tcPr>
          <w:p w:rsidR="000E74D7" w:rsidRPr="00365BC5" w:rsidRDefault="000E74D7" w:rsidP="00735707">
            <w:pPr>
              <w:ind w:left="-68"/>
              <w:rPr>
                <w:sz w:val="16"/>
                <w:szCs w:val="16"/>
              </w:rPr>
            </w:pPr>
          </w:p>
        </w:tc>
        <w:tc>
          <w:tcPr>
            <w:tcW w:w="2615" w:type="dxa"/>
          </w:tcPr>
          <w:p w:rsidR="000E74D7" w:rsidRPr="00365BC5" w:rsidRDefault="000E74D7" w:rsidP="002D3AC8">
            <w:pPr>
              <w:ind w:right="76"/>
              <w:jc w:val="both"/>
              <w:rPr>
                <w:b/>
              </w:rPr>
            </w:pPr>
            <w:r w:rsidRPr="00365BC5">
              <w:rPr>
                <w:b/>
              </w:rPr>
              <w:t xml:space="preserve">1.9 Donner deux actions de remise en état par l'ATSEM </w:t>
            </w:r>
            <w:r w:rsidRPr="00365BC5">
              <w:rPr>
                <w:b/>
                <w:u w:val="single"/>
              </w:rPr>
              <w:t>après l'activité</w:t>
            </w:r>
            <w:r w:rsidRPr="00365BC5">
              <w:rPr>
                <w:b/>
              </w:rPr>
              <w:t xml:space="preserve"> « Monsieur et Madame Patate ».                                                                                                                                             </w:t>
            </w:r>
          </w:p>
        </w:tc>
        <w:tc>
          <w:tcPr>
            <w:tcW w:w="8433" w:type="dxa"/>
          </w:tcPr>
          <w:p w:rsidR="000E74D7" w:rsidRPr="00365BC5" w:rsidRDefault="000E74D7" w:rsidP="00545FAD">
            <w:pPr>
              <w:spacing w:after="0" w:line="240" w:lineRule="auto"/>
            </w:pPr>
            <w:r w:rsidRPr="00365BC5">
              <w:t>2 actions correctes</w:t>
            </w:r>
          </w:p>
          <w:p w:rsidR="000E74D7" w:rsidRPr="00365BC5" w:rsidRDefault="000E74D7" w:rsidP="00545FAD">
            <w:pPr>
              <w:spacing w:after="0" w:line="240" w:lineRule="auto"/>
            </w:pPr>
          </w:p>
          <w:p w:rsidR="000E74D7" w:rsidRPr="00365BC5" w:rsidRDefault="000E74D7" w:rsidP="00545FAD">
            <w:pPr>
              <w:spacing w:after="0" w:line="240" w:lineRule="auto"/>
            </w:pPr>
            <w:r w:rsidRPr="00365BC5">
              <w:t>/2</w:t>
            </w:r>
          </w:p>
          <w:p w:rsidR="000E74D7" w:rsidRPr="00365BC5" w:rsidRDefault="000E74D7" w:rsidP="00545FAD">
            <w:pPr>
              <w:spacing w:after="0" w:line="240" w:lineRule="auto"/>
              <w:rPr>
                <w:i/>
                <w:color w:val="FF0000"/>
              </w:rPr>
            </w:pPr>
            <w:r w:rsidRPr="00365BC5">
              <w:rPr>
                <w:i/>
                <w:color w:val="FF0000"/>
              </w:rPr>
              <w:t>-Remise en état à la fin de l’activité, ranger et nettoyer, ... (0.5)</w:t>
            </w:r>
          </w:p>
          <w:p w:rsidR="000E74D7" w:rsidRPr="00365BC5" w:rsidRDefault="002D3AC8" w:rsidP="002D3AC8">
            <w:pPr>
              <w:spacing w:after="240" w:line="240" w:lineRule="auto"/>
              <w:rPr>
                <w:i/>
                <w:color w:val="FF0000"/>
              </w:rPr>
            </w:pPr>
            <w:r w:rsidRPr="00365BC5">
              <w:rPr>
                <w:i/>
                <w:color w:val="FF0000"/>
              </w:rPr>
              <w:t>-Retour à l’enseignant (0.5)</w:t>
            </w:r>
          </w:p>
        </w:tc>
        <w:tc>
          <w:tcPr>
            <w:tcW w:w="945" w:type="dxa"/>
          </w:tcPr>
          <w:p w:rsidR="000E74D7" w:rsidRPr="00365BC5" w:rsidRDefault="000E74D7" w:rsidP="0033596F">
            <w:r w:rsidRPr="00365BC5">
              <w:t>1 action correcte</w:t>
            </w:r>
          </w:p>
          <w:p w:rsidR="000E74D7" w:rsidRPr="00365BC5" w:rsidRDefault="000E74D7" w:rsidP="0033596F">
            <w:r w:rsidRPr="00365BC5">
              <w:t>/1</w:t>
            </w:r>
          </w:p>
        </w:tc>
        <w:tc>
          <w:tcPr>
            <w:tcW w:w="970" w:type="dxa"/>
          </w:tcPr>
          <w:p w:rsidR="000E74D7" w:rsidRPr="00365BC5" w:rsidRDefault="000E74D7" w:rsidP="0033596F">
            <w:r w:rsidRPr="00365BC5">
              <w:t>0 action correcte</w:t>
            </w:r>
          </w:p>
          <w:p w:rsidR="000E74D7" w:rsidRPr="00365BC5" w:rsidRDefault="002D3AC8" w:rsidP="0033596F">
            <w:r w:rsidRPr="00365BC5">
              <w:t>/0</w:t>
            </w:r>
          </w:p>
        </w:tc>
        <w:tc>
          <w:tcPr>
            <w:tcW w:w="509" w:type="dxa"/>
          </w:tcPr>
          <w:p w:rsidR="000E74D7" w:rsidRPr="00365BC5" w:rsidRDefault="000E74D7" w:rsidP="0033596F">
            <w:r w:rsidRPr="00365BC5">
              <w:t>2</w:t>
            </w:r>
          </w:p>
        </w:tc>
      </w:tr>
      <w:tr w:rsidR="000E74D7" w:rsidRPr="00365BC5" w:rsidTr="00DE5AAE">
        <w:trPr>
          <w:trHeight w:val="1871"/>
        </w:trPr>
        <w:tc>
          <w:tcPr>
            <w:tcW w:w="840" w:type="dxa"/>
            <w:vMerge/>
          </w:tcPr>
          <w:p w:rsidR="000E74D7" w:rsidRPr="00365BC5" w:rsidRDefault="000E74D7" w:rsidP="0033596F">
            <w:pPr>
              <w:ind w:left="-68"/>
            </w:pPr>
          </w:p>
        </w:tc>
        <w:tc>
          <w:tcPr>
            <w:tcW w:w="1076" w:type="dxa"/>
            <w:vMerge/>
          </w:tcPr>
          <w:p w:rsidR="000E74D7" w:rsidRPr="00365BC5" w:rsidRDefault="000E74D7" w:rsidP="00735707">
            <w:pPr>
              <w:ind w:left="-68"/>
              <w:rPr>
                <w:sz w:val="16"/>
                <w:szCs w:val="16"/>
              </w:rPr>
            </w:pPr>
          </w:p>
        </w:tc>
        <w:tc>
          <w:tcPr>
            <w:tcW w:w="2615" w:type="dxa"/>
          </w:tcPr>
          <w:p w:rsidR="000E74D7" w:rsidRPr="00365BC5" w:rsidRDefault="000E74D7" w:rsidP="00DE5AAE">
            <w:pPr>
              <w:rPr>
                <w:b/>
              </w:rPr>
            </w:pPr>
            <w:r w:rsidRPr="00365BC5">
              <w:rPr>
                <w:b/>
              </w:rPr>
              <w:t>1.10 Proposer et justifier deux activités que l'ATSEM peut mettre en place pendant le temps périscolaire en lien avec les objectifs du projet éducatif territorial.</w:t>
            </w:r>
            <w:r w:rsidR="002D3AC8" w:rsidRPr="00365BC5">
              <w:rPr>
                <w:b/>
              </w:rPr>
              <w:tab/>
            </w:r>
          </w:p>
        </w:tc>
        <w:tc>
          <w:tcPr>
            <w:tcW w:w="8433" w:type="dxa"/>
          </w:tcPr>
          <w:p w:rsidR="000E74D7" w:rsidRPr="00365BC5" w:rsidRDefault="000E74D7" w:rsidP="00545FAD">
            <w:pPr>
              <w:pStyle w:val="Paragraphedeliste"/>
              <w:spacing w:after="0"/>
              <w:ind w:left="0"/>
            </w:pPr>
            <w:r w:rsidRPr="00365BC5">
              <w:t>2 activités correctes et justifiées</w:t>
            </w:r>
          </w:p>
          <w:p w:rsidR="00DE5AAE" w:rsidRPr="00365BC5" w:rsidRDefault="00DE5AAE" w:rsidP="00545FAD">
            <w:pPr>
              <w:pStyle w:val="Paragraphedeliste"/>
              <w:spacing w:after="0"/>
              <w:ind w:left="0"/>
            </w:pPr>
          </w:p>
          <w:p w:rsidR="00DE5AAE" w:rsidRPr="00365BC5" w:rsidRDefault="00DE5AAE" w:rsidP="00545FAD">
            <w:pPr>
              <w:pStyle w:val="Paragraphedeliste"/>
              <w:spacing w:after="0"/>
              <w:ind w:left="0"/>
            </w:pPr>
            <w:r w:rsidRPr="00365BC5">
              <w:t>/3</w:t>
            </w:r>
          </w:p>
          <w:p w:rsidR="000E74D7" w:rsidRPr="00365BC5" w:rsidRDefault="000E74D7" w:rsidP="00545FAD">
            <w:pPr>
              <w:pStyle w:val="Paragraphedeliste"/>
              <w:spacing w:after="0"/>
              <w:ind w:left="0"/>
            </w:pPr>
          </w:p>
          <w:p w:rsidR="000E74D7" w:rsidRPr="00365BC5" w:rsidRDefault="000E74D7" w:rsidP="00545FAD">
            <w:pPr>
              <w:pStyle w:val="Paragraphedeliste"/>
              <w:spacing w:after="0"/>
              <w:ind w:left="0"/>
              <w:rPr>
                <w:color w:val="FF0000"/>
                <w:sz w:val="20"/>
                <w:szCs w:val="20"/>
              </w:rPr>
            </w:pPr>
            <w:r w:rsidRPr="00365BC5">
              <w:t xml:space="preserve">Activité 1 : </w:t>
            </w:r>
            <w:r w:rsidRPr="00365BC5">
              <w:rPr>
                <w:color w:val="FF0000"/>
                <w:sz w:val="20"/>
                <w:szCs w:val="20"/>
              </w:rPr>
              <w:t>Mise en place des couverts, récipient d'eau, pain, serviette à usage unique, ... ou desserte de la table</w:t>
            </w:r>
          </w:p>
          <w:p w:rsidR="000E74D7" w:rsidRPr="00365BC5" w:rsidRDefault="000E74D7" w:rsidP="00545FAD">
            <w:pPr>
              <w:pStyle w:val="Paragraphedeliste"/>
              <w:spacing w:after="0"/>
              <w:ind w:left="0"/>
            </w:pPr>
            <w:r w:rsidRPr="00365BC5">
              <w:t xml:space="preserve">Justification : </w:t>
            </w:r>
            <w:r w:rsidRPr="00365BC5">
              <w:rPr>
                <w:color w:val="FF0000"/>
              </w:rPr>
              <w:t>Développement de l'autonomie, coopération, ...</w:t>
            </w:r>
          </w:p>
          <w:p w:rsidR="000E74D7" w:rsidRPr="00365BC5" w:rsidRDefault="000E74D7" w:rsidP="00545FAD">
            <w:pPr>
              <w:pStyle w:val="Paragraphedeliste"/>
              <w:spacing w:after="0"/>
              <w:ind w:left="0"/>
            </w:pPr>
            <w:r w:rsidRPr="00365BC5">
              <w:t xml:space="preserve">Activité 2 : </w:t>
            </w:r>
            <w:r w:rsidRPr="00365BC5">
              <w:rPr>
                <w:color w:val="FF0000"/>
              </w:rPr>
              <w:t>Chants interculturels et percussions en respectant les règles d'une activité collective</w:t>
            </w:r>
          </w:p>
          <w:p w:rsidR="000E74D7" w:rsidRPr="00365BC5" w:rsidRDefault="000E74D7" w:rsidP="002D3AC8">
            <w:pPr>
              <w:pStyle w:val="Paragraphedeliste"/>
              <w:spacing w:after="0"/>
              <w:ind w:left="0"/>
            </w:pPr>
            <w:r w:rsidRPr="00365BC5">
              <w:t xml:space="preserve">Justification : </w:t>
            </w:r>
            <w:r w:rsidRPr="00365BC5">
              <w:rPr>
                <w:color w:val="FF0000"/>
              </w:rPr>
              <w:t xml:space="preserve">Découverte du monde, aptitudes sociales de l'enfant </w:t>
            </w:r>
          </w:p>
        </w:tc>
        <w:tc>
          <w:tcPr>
            <w:tcW w:w="945" w:type="dxa"/>
          </w:tcPr>
          <w:p w:rsidR="000E74D7" w:rsidRPr="00365BC5" w:rsidRDefault="000E74D7" w:rsidP="0033596F">
            <w:r w:rsidRPr="00365BC5">
              <w:t>1 activité correcte et justifiée</w:t>
            </w:r>
          </w:p>
          <w:p w:rsidR="000E74D7" w:rsidRPr="00365BC5" w:rsidRDefault="000E74D7" w:rsidP="0033596F">
            <w:r w:rsidRPr="00365BC5">
              <w:t>/2</w:t>
            </w:r>
          </w:p>
        </w:tc>
        <w:tc>
          <w:tcPr>
            <w:tcW w:w="970" w:type="dxa"/>
          </w:tcPr>
          <w:p w:rsidR="000E74D7" w:rsidRPr="00365BC5" w:rsidRDefault="000E74D7" w:rsidP="0033596F">
            <w:r w:rsidRPr="00365BC5">
              <w:t>1 à 2 activités correctes mais non justifiées</w:t>
            </w:r>
          </w:p>
          <w:p w:rsidR="000E74D7" w:rsidRPr="00365BC5" w:rsidRDefault="000E74D7" w:rsidP="0033596F">
            <w:r w:rsidRPr="00365BC5">
              <w:t>/1</w:t>
            </w:r>
          </w:p>
        </w:tc>
        <w:tc>
          <w:tcPr>
            <w:tcW w:w="509" w:type="dxa"/>
          </w:tcPr>
          <w:p w:rsidR="000E74D7" w:rsidRPr="00365BC5" w:rsidRDefault="000E74D7" w:rsidP="0033596F">
            <w:r w:rsidRPr="00365BC5">
              <w:t>3</w:t>
            </w:r>
          </w:p>
        </w:tc>
      </w:tr>
      <w:tr w:rsidR="000E74D7" w:rsidRPr="00365BC5" w:rsidTr="00DE5AAE">
        <w:trPr>
          <w:trHeight w:val="1361"/>
        </w:trPr>
        <w:tc>
          <w:tcPr>
            <w:tcW w:w="840" w:type="dxa"/>
            <w:vMerge/>
          </w:tcPr>
          <w:p w:rsidR="000E74D7" w:rsidRPr="00365BC5" w:rsidRDefault="000E74D7" w:rsidP="0033596F">
            <w:pPr>
              <w:ind w:left="-68"/>
            </w:pPr>
          </w:p>
        </w:tc>
        <w:tc>
          <w:tcPr>
            <w:tcW w:w="1076" w:type="dxa"/>
            <w:vMerge/>
          </w:tcPr>
          <w:p w:rsidR="000E74D7" w:rsidRPr="00365BC5" w:rsidRDefault="000E74D7" w:rsidP="00735707">
            <w:pPr>
              <w:ind w:left="-68"/>
              <w:rPr>
                <w:sz w:val="16"/>
                <w:szCs w:val="16"/>
              </w:rPr>
            </w:pPr>
          </w:p>
        </w:tc>
        <w:tc>
          <w:tcPr>
            <w:tcW w:w="2615" w:type="dxa"/>
          </w:tcPr>
          <w:p w:rsidR="000E74D7" w:rsidRPr="00365BC5" w:rsidRDefault="000E74D7" w:rsidP="00DE5AAE">
            <w:pPr>
              <w:rPr>
                <w:b/>
              </w:rPr>
            </w:pPr>
            <w:r w:rsidRPr="00365BC5">
              <w:rPr>
                <w:b/>
              </w:rPr>
              <w:t xml:space="preserve">1.11 Donner la signification du sigle PPS.                 </w:t>
            </w:r>
          </w:p>
        </w:tc>
        <w:tc>
          <w:tcPr>
            <w:tcW w:w="8433" w:type="dxa"/>
          </w:tcPr>
          <w:p w:rsidR="000E74D7" w:rsidRPr="00365BC5" w:rsidRDefault="00DE5AAE" w:rsidP="00545FAD">
            <w:r w:rsidRPr="00365BC5">
              <w:t>1 réponse exacte</w:t>
            </w:r>
          </w:p>
          <w:p w:rsidR="00DE5AAE" w:rsidRPr="00365BC5" w:rsidRDefault="00DE5AAE" w:rsidP="00545FAD">
            <w:r w:rsidRPr="00365BC5">
              <w:t>/1</w:t>
            </w:r>
          </w:p>
          <w:p w:rsidR="000E74D7" w:rsidRPr="00365BC5" w:rsidRDefault="000E74D7" w:rsidP="002D3AC8">
            <w:pPr>
              <w:rPr>
                <w:b/>
              </w:rPr>
            </w:pPr>
            <w:r w:rsidRPr="00365BC5">
              <w:rPr>
                <w:color w:val="FF0000"/>
              </w:rPr>
              <w:t>Proj</w:t>
            </w:r>
            <w:r w:rsidR="002D3AC8" w:rsidRPr="00365BC5">
              <w:rPr>
                <w:color w:val="FF0000"/>
              </w:rPr>
              <w:t>et Personnalisé de Scolarisation</w:t>
            </w:r>
          </w:p>
        </w:tc>
        <w:tc>
          <w:tcPr>
            <w:tcW w:w="945" w:type="dxa"/>
            <w:shd w:val="clear" w:color="auto" w:fill="808080" w:themeFill="background1" w:themeFillShade="80"/>
          </w:tcPr>
          <w:p w:rsidR="000E74D7" w:rsidRPr="00365BC5" w:rsidRDefault="000E74D7" w:rsidP="0033596F"/>
        </w:tc>
        <w:tc>
          <w:tcPr>
            <w:tcW w:w="970" w:type="dxa"/>
          </w:tcPr>
          <w:p w:rsidR="000E74D7" w:rsidRPr="00365BC5" w:rsidRDefault="000E74D7" w:rsidP="0033596F">
            <w:r w:rsidRPr="00365BC5">
              <w:t xml:space="preserve">0 réponse exacte </w:t>
            </w:r>
          </w:p>
          <w:p w:rsidR="000E74D7" w:rsidRPr="00365BC5" w:rsidRDefault="000E74D7" w:rsidP="0033596F">
            <w:r w:rsidRPr="00365BC5">
              <w:t>/0</w:t>
            </w:r>
          </w:p>
        </w:tc>
        <w:tc>
          <w:tcPr>
            <w:tcW w:w="509" w:type="dxa"/>
          </w:tcPr>
          <w:p w:rsidR="000E74D7" w:rsidRPr="00365BC5" w:rsidRDefault="000E74D7" w:rsidP="0033596F">
            <w:r w:rsidRPr="00365BC5">
              <w:t>1</w:t>
            </w:r>
          </w:p>
        </w:tc>
      </w:tr>
      <w:tr w:rsidR="000E74D7" w:rsidRPr="00365BC5" w:rsidTr="00DE5AAE">
        <w:trPr>
          <w:trHeight w:val="1984"/>
        </w:trPr>
        <w:tc>
          <w:tcPr>
            <w:tcW w:w="840" w:type="dxa"/>
            <w:vMerge/>
          </w:tcPr>
          <w:p w:rsidR="000E74D7" w:rsidRPr="00365BC5" w:rsidRDefault="000E74D7" w:rsidP="0033596F">
            <w:pPr>
              <w:ind w:left="-68"/>
            </w:pPr>
          </w:p>
        </w:tc>
        <w:tc>
          <w:tcPr>
            <w:tcW w:w="1076" w:type="dxa"/>
            <w:vMerge/>
          </w:tcPr>
          <w:p w:rsidR="000E74D7" w:rsidRPr="00365BC5" w:rsidRDefault="000E74D7" w:rsidP="00735707">
            <w:pPr>
              <w:ind w:left="-68"/>
              <w:rPr>
                <w:sz w:val="16"/>
                <w:szCs w:val="16"/>
              </w:rPr>
            </w:pPr>
          </w:p>
        </w:tc>
        <w:tc>
          <w:tcPr>
            <w:tcW w:w="2615" w:type="dxa"/>
          </w:tcPr>
          <w:p w:rsidR="000E74D7" w:rsidRPr="00365BC5" w:rsidRDefault="000E74D7" w:rsidP="000E74D7">
            <w:pPr>
              <w:ind w:right="-140"/>
            </w:pPr>
            <w:r w:rsidRPr="00365BC5">
              <w:rPr>
                <w:b/>
              </w:rPr>
              <w:t xml:space="preserve">     1.12 Citer trois éléments présents dans le PPS de Théo.  </w:t>
            </w:r>
            <w:r w:rsidRPr="00365BC5">
              <w:rPr>
                <w:b/>
              </w:rPr>
              <w:tab/>
            </w:r>
          </w:p>
        </w:tc>
        <w:tc>
          <w:tcPr>
            <w:tcW w:w="8433" w:type="dxa"/>
          </w:tcPr>
          <w:p w:rsidR="000E74D7" w:rsidRPr="00365BC5" w:rsidRDefault="000E74D7" w:rsidP="00545FAD">
            <w:pPr>
              <w:pStyle w:val="Sansinterligne"/>
              <w:rPr>
                <w:rFonts w:asciiTheme="minorHAnsi" w:hAnsiTheme="minorHAnsi"/>
              </w:rPr>
            </w:pPr>
            <w:r w:rsidRPr="00365BC5">
              <w:rPr>
                <w:rFonts w:asciiTheme="minorHAnsi" w:hAnsiTheme="minorHAnsi"/>
              </w:rPr>
              <w:t xml:space="preserve">   3 réponses correctes</w:t>
            </w:r>
          </w:p>
          <w:p w:rsidR="00DE5AAE" w:rsidRPr="00365BC5" w:rsidRDefault="00DE5AAE" w:rsidP="00545FAD">
            <w:pPr>
              <w:pStyle w:val="Sansinterligne"/>
              <w:rPr>
                <w:rFonts w:asciiTheme="minorHAnsi" w:hAnsiTheme="minorHAnsi"/>
              </w:rPr>
            </w:pPr>
          </w:p>
          <w:p w:rsidR="00DE5AAE" w:rsidRPr="00365BC5" w:rsidRDefault="00DE5AAE" w:rsidP="00545FAD">
            <w:pPr>
              <w:pStyle w:val="Sansinterligne"/>
              <w:rPr>
                <w:rFonts w:asciiTheme="minorHAnsi" w:hAnsiTheme="minorHAnsi"/>
              </w:rPr>
            </w:pPr>
            <w:r w:rsidRPr="00365BC5">
              <w:rPr>
                <w:rFonts w:asciiTheme="minorHAnsi" w:hAnsiTheme="minorHAnsi"/>
              </w:rPr>
              <w:t>/3</w:t>
            </w:r>
          </w:p>
          <w:p w:rsidR="000E74D7" w:rsidRPr="00365BC5" w:rsidRDefault="000E74D7" w:rsidP="00545FAD">
            <w:pPr>
              <w:pStyle w:val="Sansinterligne"/>
              <w:rPr>
                <w:rFonts w:asciiTheme="minorHAnsi" w:hAnsiTheme="minorHAnsi"/>
                <w:color w:val="FF0000"/>
              </w:rPr>
            </w:pPr>
          </w:p>
          <w:p w:rsidR="000E74D7" w:rsidRPr="00365BC5" w:rsidRDefault="000E74D7" w:rsidP="00545FAD">
            <w:pPr>
              <w:pStyle w:val="Sansinterligne"/>
              <w:rPr>
                <w:rFonts w:asciiTheme="minorHAnsi" w:hAnsiTheme="minorHAnsi"/>
                <w:color w:val="FF0000"/>
              </w:rPr>
            </w:pPr>
            <w:r w:rsidRPr="00365BC5">
              <w:rPr>
                <w:rFonts w:asciiTheme="minorHAnsi" w:hAnsiTheme="minorHAnsi"/>
                <w:color w:val="FF0000"/>
              </w:rPr>
              <w:t xml:space="preserve"> - Une AVS à disposition</w:t>
            </w:r>
          </w:p>
          <w:p w:rsidR="000E74D7" w:rsidRPr="00365BC5" w:rsidRDefault="000E74D7" w:rsidP="00545FAD">
            <w:pPr>
              <w:pStyle w:val="Sansinterligne"/>
              <w:rPr>
                <w:rFonts w:asciiTheme="minorHAnsi" w:hAnsiTheme="minorHAnsi"/>
                <w:color w:val="FF0000"/>
              </w:rPr>
            </w:pPr>
            <w:r w:rsidRPr="00365BC5">
              <w:rPr>
                <w:rFonts w:asciiTheme="minorHAnsi" w:hAnsiTheme="minorHAnsi"/>
                <w:color w:val="FF0000"/>
              </w:rPr>
              <w:t xml:space="preserve">    - Aide à l'habillage et au déshabillage</w:t>
            </w:r>
          </w:p>
          <w:p w:rsidR="000E74D7" w:rsidRPr="00365BC5" w:rsidRDefault="000E74D7" w:rsidP="002D3AC8">
            <w:pPr>
              <w:pStyle w:val="Sansinterligne"/>
              <w:rPr>
                <w:rFonts w:asciiTheme="minorHAnsi" w:hAnsiTheme="minorHAnsi"/>
                <w:color w:val="FF0000"/>
              </w:rPr>
            </w:pPr>
            <w:r w:rsidRPr="00365BC5">
              <w:rPr>
                <w:rFonts w:asciiTheme="minorHAnsi" w:hAnsiTheme="minorHAnsi"/>
                <w:color w:val="FF0000"/>
              </w:rPr>
              <w:t xml:space="preserve">   - Aider à la toilette et aux soins d'hygiène, (toutes réponses cochées dans le document 1</w:t>
            </w:r>
            <w:r w:rsidR="002D3AC8" w:rsidRPr="00365BC5">
              <w:rPr>
                <w:rFonts w:asciiTheme="minorHAnsi" w:hAnsiTheme="minorHAnsi"/>
                <w:color w:val="FF0000"/>
              </w:rPr>
              <w:t>)</w:t>
            </w:r>
          </w:p>
        </w:tc>
        <w:tc>
          <w:tcPr>
            <w:tcW w:w="945" w:type="dxa"/>
          </w:tcPr>
          <w:p w:rsidR="000E74D7" w:rsidRPr="00365BC5" w:rsidRDefault="000E74D7" w:rsidP="00631F8D">
            <w:pPr>
              <w:pStyle w:val="Sansinterligne"/>
              <w:rPr>
                <w:rFonts w:asciiTheme="minorHAnsi" w:hAnsiTheme="minorHAnsi"/>
                <w:color w:val="FF0000"/>
              </w:rPr>
            </w:pPr>
            <w:r w:rsidRPr="00365BC5">
              <w:rPr>
                <w:rFonts w:asciiTheme="minorHAnsi" w:hAnsiTheme="minorHAnsi"/>
                <w:color w:val="FF0000"/>
              </w:rPr>
              <w:t>2 réponses correctes</w:t>
            </w:r>
          </w:p>
          <w:p w:rsidR="000E74D7" w:rsidRPr="00365BC5" w:rsidRDefault="000E74D7" w:rsidP="00631F8D">
            <w:pPr>
              <w:pStyle w:val="Sansinterligne"/>
              <w:rPr>
                <w:rFonts w:asciiTheme="minorHAnsi" w:hAnsiTheme="minorHAnsi"/>
                <w:color w:val="FF0000"/>
              </w:rPr>
            </w:pPr>
          </w:p>
          <w:p w:rsidR="000E74D7" w:rsidRPr="00365BC5" w:rsidRDefault="00DE5AAE" w:rsidP="00DE5AAE">
            <w:pPr>
              <w:pStyle w:val="Sansinterligne"/>
              <w:rPr>
                <w:rFonts w:asciiTheme="minorHAnsi" w:hAnsiTheme="minorHAnsi"/>
                <w:color w:val="FF0000"/>
              </w:rPr>
            </w:pPr>
            <w:r w:rsidRPr="00365BC5">
              <w:rPr>
                <w:rFonts w:asciiTheme="minorHAnsi" w:hAnsiTheme="minorHAnsi"/>
                <w:color w:val="FF0000"/>
              </w:rPr>
              <w:t>/2</w:t>
            </w:r>
          </w:p>
        </w:tc>
        <w:tc>
          <w:tcPr>
            <w:tcW w:w="970" w:type="dxa"/>
          </w:tcPr>
          <w:p w:rsidR="000E74D7" w:rsidRPr="00365BC5" w:rsidRDefault="000E74D7" w:rsidP="00631F8D">
            <w:pPr>
              <w:pStyle w:val="Sansinterligne"/>
              <w:rPr>
                <w:rFonts w:asciiTheme="minorHAnsi" w:hAnsiTheme="minorHAnsi"/>
                <w:color w:val="FF0000"/>
              </w:rPr>
            </w:pPr>
            <w:r w:rsidRPr="00365BC5">
              <w:rPr>
                <w:rFonts w:asciiTheme="minorHAnsi" w:hAnsiTheme="minorHAnsi"/>
                <w:color w:val="FF0000"/>
              </w:rPr>
              <w:t>1 réponse correcte</w:t>
            </w:r>
          </w:p>
          <w:p w:rsidR="000E74D7" w:rsidRPr="00365BC5" w:rsidRDefault="000E74D7" w:rsidP="00631F8D">
            <w:pPr>
              <w:pStyle w:val="Sansinterligne"/>
              <w:rPr>
                <w:rFonts w:asciiTheme="minorHAnsi" w:hAnsiTheme="minorHAnsi"/>
                <w:color w:val="FF0000"/>
              </w:rPr>
            </w:pPr>
          </w:p>
          <w:p w:rsidR="000E74D7" w:rsidRPr="00365BC5" w:rsidRDefault="000E74D7" w:rsidP="00631F8D">
            <w:pPr>
              <w:pStyle w:val="Sansinterligne"/>
              <w:rPr>
                <w:rFonts w:asciiTheme="minorHAnsi" w:hAnsiTheme="minorHAnsi"/>
                <w:color w:val="FF0000"/>
              </w:rPr>
            </w:pPr>
            <w:r w:rsidRPr="00365BC5">
              <w:rPr>
                <w:rFonts w:asciiTheme="minorHAnsi" w:hAnsiTheme="minorHAnsi"/>
                <w:color w:val="FF0000"/>
              </w:rPr>
              <w:t>/1</w:t>
            </w:r>
          </w:p>
          <w:p w:rsidR="000E74D7" w:rsidRPr="00365BC5" w:rsidRDefault="000E74D7" w:rsidP="0033596F"/>
        </w:tc>
        <w:tc>
          <w:tcPr>
            <w:tcW w:w="509" w:type="dxa"/>
          </w:tcPr>
          <w:p w:rsidR="000E74D7" w:rsidRPr="00365BC5" w:rsidRDefault="000E74D7" w:rsidP="0033596F">
            <w:r w:rsidRPr="00365BC5">
              <w:t>3</w:t>
            </w:r>
          </w:p>
        </w:tc>
      </w:tr>
      <w:tr w:rsidR="000E74D7" w:rsidRPr="00365BC5" w:rsidTr="00DE5AAE">
        <w:trPr>
          <w:trHeight w:val="1984"/>
        </w:trPr>
        <w:tc>
          <w:tcPr>
            <w:tcW w:w="840" w:type="dxa"/>
            <w:vMerge/>
          </w:tcPr>
          <w:p w:rsidR="000E74D7" w:rsidRPr="00365BC5" w:rsidRDefault="000E74D7" w:rsidP="0033596F">
            <w:pPr>
              <w:ind w:left="-68"/>
            </w:pPr>
          </w:p>
        </w:tc>
        <w:tc>
          <w:tcPr>
            <w:tcW w:w="1076" w:type="dxa"/>
            <w:vMerge/>
          </w:tcPr>
          <w:p w:rsidR="000E74D7" w:rsidRPr="00365BC5" w:rsidRDefault="000E74D7" w:rsidP="00735707">
            <w:pPr>
              <w:ind w:left="-68"/>
              <w:rPr>
                <w:sz w:val="16"/>
                <w:szCs w:val="16"/>
              </w:rPr>
            </w:pPr>
          </w:p>
        </w:tc>
        <w:tc>
          <w:tcPr>
            <w:tcW w:w="2615" w:type="dxa"/>
          </w:tcPr>
          <w:p w:rsidR="000E74D7" w:rsidRPr="00365BC5" w:rsidRDefault="000E74D7" w:rsidP="00DE5AAE">
            <w:pPr>
              <w:rPr>
                <w:b/>
              </w:rPr>
            </w:pPr>
            <w:r w:rsidRPr="00365BC5">
              <w:rPr>
                <w:b/>
              </w:rPr>
              <w:t xml:space="preserve">1.13 Proposer un aménagement permettant d'adapter une des deux activités présentées en 1.8 pour Théo (sortie au jardin botanique ou activité "Monsieur et Madame Patate").    </w:t>
            </w:r>
          </w:p>
        </w:tc>
        <w:tc>
          <w:tcPr>
            <w:tcW w:w="8433" w:type="dxa"/>
          </w:tcPr>
          <w:p w:rsidR="000E74D7" w:rsidRPr="00365BC5" w:rsidRDefault="000E74D7" w:rsidP="00545FAD">
            <w:r w:rsidRPr="00365BC5">
              <w:t>1 proposition correcte</w:t>
            </w:r>
          </w:p>
          <w:p w:rsidR="000E74D7" w:rsidRPr="00365BC5" w:rsidRDefault="000E74D7" w:rsidP="00545FAD">
            <w:r w:rsidRPr="00365BC5">
              <w:t>/ 1</w:t>
            </w:r>
          </w:p>
          <w:p w:rsidR="000E74D7" w:rsidRPr="00365BC5" w:rsidRDefault="000E74D7" w:rsidP="00545FAD">
            <w:pPr>
              <w:rPr>
                <w:color w:val="FF0000"/>
              </w:rPr>
            </w:pPr>
            <w:r w:rsidRPr="00365BC5">
              <w:rPr>
                <w:color w:val="FF0000"/>
              </w:rPr>
              <w:t>- activité "Monsieur et Madame Patate" : Binette à manche réglable, support pince pour tenir la pomme de terre lors du dessin, ...</w:t>
            </w:r>
          </w:p>
          <w:p w:rsidR="000E74D7" w:rsidRPr="00365BC5" w:rsidRDefault="000E74D7" w:rsidP="00DE5AAE">
            <w:pPr>
              <w:rPr>
                <w:b/>
                <w:color w:val="FF0000"/>
              </w:rPr>
            </w:pPr>
            <w:r w:rsidRPr="00365BC5">
              <w:rPr>
                <w:color w:val="FF0000"/>
              </w:rPr>
              <w:t>-sortie au jardin botanique : rampe d'accès,  plateau ave</w:t>
            </w:r>
            <w:r w:rsidR="00DE5AAE" w:rsidRPr="00365BC5">
              <w:rPr>
                <w:color w:val="FF0000"/>
              </w:rPr>
              <w:t>c jardinière découverte, ......</w:t>
            </w:r>
          </w:p>
        </w:tc>
        <w:tc>
          <w:tcPr>
            <w:tcW w:w="945" w:type="dxa"/>
            <w:shd w:val="clear" w:color="auto" w:fill="808080" w:themeFill="background1" w:themeFillShade="80"/>
          </w:tcPr>
          <w:p w:rsidR="000E74D7" w:rsidRPr="00365BC5" w:rsidRDefault="000E74D7" w:rsidP="0033596F"/>
        </w:tc>
        <w:tc>
          <w:tcPr>
            <w:tcW w:w="970" w:type="dxa"/>
          </w:tcPr>
          <w:p w:rsidR="000E74D7" w:rsidRPr="00365BC5" w:rsidRDefault="000E74D7" w:rsidP="0033596F">
            <w:r w:rsidRPr="00365BC5">
              <w:t>0 proposition correcte</w:t>
            </w:r>
          </w:p>
          <w:p w:rsidR="000E74D7" w:rsidRPr="00365BC5" w:rsidRDefault="000E74D7" w:rsidP="0033596F">
            <w:r w:rsidRPr="00365BC5">
              <w:t>/0</w:t>
            </w:r>
          </w:p>
        </w:tc>
        <w:tc>
          <w:tcPr>
            <w:tcW w:w="509" w:type="dxa"/>
          </w:tcPr>
          <w:p w:rsidR="000E74D7" w:rsidRPr="00365BC5" w:rsidRDefault="000E74D7" w:rsidP="0033596F">
            <w:r w:rsidRPr="00365BC5">
              <w:t>1</w:t>
            </w:r>
          </w:p>
        </w:tc>
      </w:tr>
      <w:tr w:rsidR="000E74D7" w:rsidRPr="00365BC5" w:rsidTr="00DE5AAE">
        <w:trPr>
          <w:trHeight w:val="1984"/>
        </w:trPr>
        <w:tc>
          <w:tcPr>
            <w:tcW w:w="840" w:type="dxa"/>
            <w:vMerge/>
          </w:tcPr>
          <w:p w:rsidR="000E74D7" w:rsidRPr="00365BC5" w:rsidRDefault="000E74D7" w:rsidP="0033596F">
            <w:pPr>
              <w:ind w:left="-68"/>
            </w:pPr>
          </w:p>
        </w:tc>
        <w:tc>
          <w:tcPr>
            <w:tcW w:w="1076" w:type="dxa"/>
            <w:vMerge w:val="restart"/>
          </w:tcPr>
          <w:p w:rsidR="000E74D7" w:rsidRPr="00365BC5" w:rsidRDefault="000E74D7" w:rsidP="00735707">
            <w:pPr>
              <w:ind w:left="-68"/>
              <w:rPr>
                <w:sz w:val="16"/>
                <w:szCs w:val="16"/>
              </w:rPr>
            </w:pPr>
            <w:r w:rsidRPr="00365BC5">
              <w:rPr>
                <w:sz w:val="16"/>
                <w:szCs w:val="16"/>
              </w:rPr>
              <w:t>-1.3Participer à la sécurisation des récréations et des sorties pédagogiques</w:t>
            </w:r>
          </w:p>
          <w:p w:rsidR="00DE5AAE" w:rsidRPr="00365BC5" w:rsidRDefault="00DE5AAE" w:rsidP="00DE5AAE">
            <w:pPr>
              <w:ind w:left="-68"/>
              <w:rPr>
                <w:color w:val="FF0000"/>
                <w:sz w:val="16"/>
                <w:szCs w:val="16"/>
              </w:rPr>
            </w:pPr>
            <w:r w:rsidRPr="00365BC5">
              <w:rPr>
                <w:color w:val="FF0000"/>
                <w:sz w:val="16"/>
                <w:szCs w:val="16"/>
              </w:rPr>
              <w:t>Réglementation lors des sorties scolaires</w:t>
            </w:r>
          </w:p>
          <w:p w:rsidR="00DE5AAE" w:rsidRPr="00365BC5" w:rsidRDefault="00DE5AAE" w:rsidP="00DE5AAE">
            <w:pPr>
              <w:ind w:left="-68"/>
              <w:rPr>
                <w:sz w:val="16"/>
                <w:szCs w:val="16"/>
              </w:rPr>
            </w:pPr>
          </w:p>
          <w:p w:rsidR="00DE5AAE" w:rsidRPr="00365BC5" w:rsidRDefault="00DE5AAE" w:rsidP="00DE5AAE">
            <w:pPr>
              <w:rPr>
                <w:sz w:val="16"/>
                <w:szCs w:val="16"/>
              </w:rPr>
            </w:pPr>
          </w:p>
          <w:p w:rsidR="00DE5AAE" w:rsidRPr="00365BC5" w:rsidRDefault="00DE5AAE" w:rsidP="00DE5AAE">
            <w:pPr>
              <w:ind w:left="-68"/>
              <w:rPr>
                <w:sz w:val="16"/>
                <w:szCs w:val="16"/>
              </w:rPr>
            </w:pPr>
            <w:r w:rsidRPr="00365BC5">
              <w:rPr>
                <w:color w:val="FF0000"/>
                <w:sz w:val="16"/>
                <w:szCs w:val="16"/>
              </w:rPr>
              <w:t>Réglementation lors des sorties</w:t>
            </w:r>
          </w:p>
          <w:p w:rsidR="000E74D7" w:rsidRPr="00365BC5" w:rsidRDefault="000E74D7" w:rsidP="0033596F">
            <w:pPr>
              <w:ind w:left="-68"/>
              <w:rPr>
                <w:sz w:val="16"/>
                <w:szCs w:val="16"/>
              </w:rPr>
            </w:pPr>
          </w:p>
        </w:tc>
        <w:tc>
          <w:tcPr>
            <w:tcW w:w="2615" w:type="dxa"/>
          </w:tcPr>
          <w:p w:rsidR="000E74D7" w:rsidRPr="00365BC5" w:rsidRDefault="000E74D7" w:rsidP="000E74D7">
            <w:pPr>
              <w:tabs>
                <w:tab w:val="left" w:pos="3767"/>
              </w:tabs>
              <w:spacing w:after="0" w:line="240" w:lineRule="auto"/>
              <w:ind w:right="76"/>
              <w:jc w:val="both"/>
              <w:rPr>
                <w:b/>
              </w:rPr>
            </w:pPr>
            <w:r w:rsidRPr="00365BC5">
              <w:t xml:space="preserve">  </w:t>
            </w:r>
            <w:r w:rsidRPr="00365BC5">
              <w:rPr>
                <w:b/>
              </w:rPr>
              <w:t xml:space="preserve">1.5 Indiquer si, lors de la sortie au jardin, la règlementation pour l’encadrement des sorties scolaires est respectée. Justifier votre réponse.           </w:t>
            </w:r>
          </w:p>
          <w:p w:rsidR="000E74D7" w:rsidRPr="00365BC5" w:rsidRDefault="000E74D7" w:rsidP="000E74D7">
            <w:pPr>
              <w:tabs>
                <w:tab w:val="left" w:pos="3767"/>
              </w:tabs>
              <w:spacing w:after="0" w:line="240" w:lineRule="auto"/>
              <w:ind w:left="709" w:right="-140"/>
              <w:rPr>
                <w:b/>
              </w:rPr>
            </w:pPr>
          </w:p>
        </w:tc>
        <w:tc>
          <w:tcPr>
            <w:tcW w:w="8433" w:type="dxa"/>
          </w:tcPr>
          <w:p w:rsidR="000E74D7" w:rsidRPr="00365BC5" w:rsidRDefault="000E74D7" w:rsidP="00735707">
            <w:pPr>
              <w:tabs>
                <w:tab w:val="left" w:pos="3767"/>
              </w:tabs>
              <w:spacing w:after="0" w:line="240" w:lineRule="auto"/>
            </w:pPr>
            <w:r w:rsidRPr="00365BC5">
              <w:t>Réponse juste et justifiée</w:t>
            </w:r>
          </w:p>
          <w:p w:rsidR="000E74D7" w:rsidRPr="00365BC5" w:rsidRDefault="000E74D7" w:rsidP="00735707">
            <w:pPr>
              <w:tabs>
                <w:tab w:val="left" w:pos="3767"/>
              </w:tabs>
              <w:spacing w:after="0" w:line="240" w:lineRule="auto"/>
            </w:pPr>
          </w:p>
          <w:p w:rsidR="00DE5AAE" w:rsidRPr="00365BC5" w:rsidRDefault="00DE5AAE" w:rsidP="00735707">
            <w:pPr>
              <w:tabs>
                <w:tab w:val="left" w:pos="3767"/>
              </w:tabs>
              <w:spacing w:after="0" w:line="240" w:lineRule="auto"/>
            </w:pPr>
            <w:r w:rsidRPr="00365BC5">
              <w:t>/3</w:t>
            </w:r>
          </w:p>
          <w:p w:rsidR="000E74D7" w:rsidRPr="00365BC5" w:rsidRDefault="000E74D7" w:rsidP="00735707">
            <w:pPr>
              <w:tabs>
                <w:tab w:val="left" w:pos="3767"/>
              </w:tabs>
              <w:spacing w:after="0" w:line="240" w:lineRule="auto"/>
              <w:rPr>
                <w:i/>
                <w:color w:val="FF0000"/>
              </w:rPr>
            </w:pPr>
          </w:p>
          <w:p w:rsidR="000E74D7" w:rsidRPr="00365BC5" w:rsidRDefault="000E74D7" w:rsidP="00735707">
            <w:pPr>
              <w:tabs>
                <w:tab w:val="left" w:pos="3767"/>
              </w:tabs>
              <w:spacing w:after="0" w:line="240" w:lineRule="auto"/>
              <w:rPr>
                <w:i/>
                <w:color w:val="FF0000"/>
              </w:rPr>
            </w:pPr>
            <w:r w:rsidRPr="00365BC5">
              <w:rPr>
                <w:i/>
                <w:color w:val="FF0000"/>
              </w:rPr>
              <w:t xml:space="preserve">Oui, car il faut 2 adultes pour 16 enfants et un adulte pour 8 enfants de plus </w:t>
            </w:r>
          </w:p>
          <w:p w:rsidR="000E74D7" w:rsidRPr="00365BC5" w:rsidRDefault="000E74D7" w:rsidP="00735707">
            <w:pPr>
              <w:tabs>
                <w:tab w:val="left" w:pos="3767"/>
              </w:tabs>
              <w:spacing w:after="0" w:line="240" w:lineRule="auto"/>
              <w:rPr>
                <w:i/>
                <w:color w:val="FF0000"/>
              </w:rPr>
            </w:pPr>
          </w:p>
          <w:p w:rsidR="000E74D7" w:rsidRPr="00365BC5" w:rsidRDefault="000E74D7" w:rsidP="00735707">
            <w:pPr>
              <w:tabs>
                <w:tab w:val="left" w:pos="3767"/>
              </w:tabs>
              <w:spacing w:after="0" w:line="240" w:lineRule="auto"/>
              <w:rPr>
                <w:i/>
                <w:color w:val="FF0000"/>
              </w:rPr>
            </w:pPr>
            <w:r w:rsidRPr="00365BC5">
              <w:rPr>
                <w:i/>
                <w:color w:val="FF0000"/>
              </w:rPr>
              <w:t>Il faut donc pour la classe de 22 élèves au minimum 3 adultes dont l’enseignant avec 4 adultes</w:t>
            </w:r>
          </w:p>
          <w:p w:rsidR="000E74D7" w:rsidRPr="00365BC5" w:rsidRDefault="000E74D7" w:rsidP="000E74D7">
            <w:pPr>
              <w:tabs>
                <w:tab w:val="left" w:pos="3767"/>
              </w:tabs>
              <w:spacing w:after="0" w:line="240" w:lineRule="auto"/>
            </w:pPr>
            <w:r w:rsidRPr="00365BC5">
              <w:rPr>
                <w:i/>
                <w:color w:val="FF0000"/>
              </w:rPr>
              <w:t>La règlementation est respectée.</w:t>
            </w:r>
          </w:p>
        </w:tc>
        <w:tc>
          <w:tcPr>
            <w:tcW w:w="945" w:type="dxa"/>
          </w:tcPr>
          <w:p w:rsidR="000E74D7" w:rsidRPr="00365BC5" w:rsidRDefault="000E74D7" w:rsidP="0033596F">
            <w:r w:rsidRPr="00365BC5">
              <w:t>Réponse juste et justification incomplète</w:t>
            </w:r>
          </w:p>
          <w:p w:rsidR="000E74D7" w:rsidRPr="00365BC5" w:rsidRDefault="000E74D7" w:rsidP="0033596F">
            <w:r w:rsidRPr="00365BC5">
              <w:t>/2</w:t>
            </w:r>
          </w:p>
        </w:tc>
        <w:tc>
          <w:tcPr>
            <w:tcW w:w="970" w:type="dxa"/>
          </w:tcPr>
          <w:p w:rsidR="000E74D7" w:rsidRPr="00365BC5" w:rsidRDefault="000E74D7" w:rsidP="0033596F">
            <w:r w:rsidRPr="00365BC5">
              <w:t>Réponse juste mais non justifiée</w:t>
            </w:r>
          </w:p>
          <w:p w:rsidR="000E74D7" w:rsidRPr="00365BC5" w:rsidRDefault="000E74D7" w:rsidP="0033596F">
            <w:r w:rsidRPr="00365BC5">
              <w:t>/1</w:t>
            </w:r>
          </w:p>
        </w:tc>
        <w:tc>
          <w:tcPr>
            <w:tcW w:w="509" w:type="dxa"/>
          </w:tcPr>
          <w:p w:rsidR="000E74D7" w:rsidRPr="00365BC5" w:rsidRDefault="000E74D7" w:rsidP="0033596F">
            <w:r w:rsidRPr="00365BC5">
              <w:t>2</w:t>
            </w:r>
          </w:p>
        </w:tc>
      </w:tr>
      <w:tr w:rsidR="000E74D7" w:rsidRPr="00365BC5" w:rsidTr="00DE5AAE">
        <w:trPr>
          <w:trHeight w:val="2231"/>
        </w:trPr>
        <w:tc>
          <w:tcPr>
            <w:tcW w:w="840" w:type="dxa"/>
            <w:vMerge/>
          </w:tcPr>
          <w:p w:rsidR="000E74D7" w:rsidRPr="00365BC5" w:rsidRDefault="000E74D7" w:rsidP="0033596F">
            <w:pPr>
              <w:ind w:left="-68"/>
            </w:pPr>
          </w:p>
        </w:tc>
        <w:tc>
          <w:tcPr>
            <w:tcW w:w="1076" w:type="dxa"/>
            <w:vMerge/>
          </w:tcPr>
          <w:p w:rsidR="000E74D7" w:rsidRPr="00365BC5" w:rsidRDefault="000E74D7" w:rsidP="0033596F">
            <w:pPr>
              <w:ind w:left="-68"/>
              <w:rPr>
                <w:sz w:val="16"/>
                <w:szCs w:val="16"/>
              </w:rPr>
            </w:pPr>
          </w:p>
        </w:tc>
        <w:tc>
          <w:tcPr>
            <w:tcW w:w="2615" w:type="dxa"/>
          </w:tcPr>
          <w:p w:rsidR="000E74D7" w:rsidRPr="00365BC5" w:rsidRDefault="000E74D7" w:rsidP="000E74D7">
            <w:pPr>
              <w:spacing w:after="0"/>
              <w:ind w:right="-140"/>
              <w:rPr>
                <w:b/>
              </w:rPr>
            </w:pPr>
            <w:r w:rsidRPr="00365BC5">
              <w:rPr>
                <w:b/>
              </w:rPr>
              <w:t>1.6 Citer deux règles de sécurité données par l’enseignante que doit faire respecter l'ATSEM auprès des enfants lors du trajet à pieds jusqu’au jardin botanique.</w:t>
            </w:r>
            <w:r w:rsidRPr="00365BC5">
              <w:rPr>
                <w:b/>
              </w:rPr>
              <w:tab/>
            </w:r>
            <w:r w:rsidRPr="00365BC5">
              <w:rPr>
                <w:b/>
              </w:rPr>
              <w:tab/>
              <w:t xml:space="preserve"> </w:t>
            </w:r>
          </w:p>
        </w:tc>
        <w:tc>
          <w:tcPr>
            <w:tcW w:w="8433" w:type="dxa"/>
          </w:tcPr>
          <w:p w:rsidR="000E74D7" w:rsidRPr="00365BC5" w:rsidRDefault="000E74D7" w:rsidP="00735707">
            <w:pPr>
              <w:spacing w:after="0" w:line="240" w:lineRule="auto"/>
            </w:pPr>
            <w:r w:rsidRPr="00365BC5">
              <w:t>3 à 4 éléments justes</w:t>
            </w:r>
          </w:p>
          <w:p w:rsidR="000E74D7" w:rsidRPr="00365BC5" w:rsidRDefault="000E74D7" w:rsidP="00735707">
            <w:pPr>
              <w:spacing w:after="0" w:line="240" w:lineRule="auto"/>
            </w:pPr>
          </w:p>
          <w:p w:rsidR="000E74D7" w:rsidRPr="00365BC5" w:rsidRDefault="000E74D7" w:rsidP="00735707">
            <w:pPr>
              <w:spacing w:after="0" w:line="240" w:lineRule="auto"/>
            </w:pPr>
            <w:r w:rsidRPr="00365BC5">
              <w:t>/2</w:t>
            </w:r>
          </w:p>
          <w:p w:rsidR="000E74D7" w:rsidRPr="00365BC5" w:rsidRDefault="000E74D7" w:rsidP="00735707">
            <w:pPr>
              <w:spacing w:after="0" w:line="240" w:lineRule="auto"/>
              <w:rPr>
                <w:i/>
                <w:color w:val="FF0000"/>
              </w:rPr>
            </w:pPr>
            <w:r w:rsidRPr="00365BC5">
              <w:rPr>
                <w:i/>
                <w:color w:val="FF0000"/>
              </w:rPr>
              <w:t>Se donner la main</w:t>
            </w:r>
          </w:p>
          <w:p w:rsidR="000E74D7" w:rsidRPr="00365BC5" w:rsidRDefault="000E74D7" w:rsidP="000E74D7">
            <w:pPr>
              <w:spacing w:after="0" w:line="240" w:lineRule="auto"/>
              <w:rPr>
                <w:i/>
                <w:color w:val="FF0000"/>
              </w:rPr>
            </w:pPr>
            <w:r w:rsidRPr="00365BC5">
              <w:rPr>
                <w:i/>
                <w:color w:val="FF0000"/>
              </w:rPr>
              <w:t>Rester en rang, Ne pas courir, Ne pas traverser seul, Attendre les camarades de classe;  Ne pas pousser (Liste non exhaustive)</w:t>
            </w:r>
          </w:p>
        </w:tc>
        <w:tc>
          <w:tcPr>
            <w:tcW w:w="945" w:type="dxa"/>
          </w:tcPr>
          <w:p w:rsidR="000E74D7" w:rsidRPr="00365BC5" w:rsidRDefault="000E74D7" w:rsidP="0033596F">
            <w:r w:rsidRPr="00365BC5">
              <w:t>1 à 2 éléments justes</w:t>
            </w:r>
          </w:p>
          <w:p w:rsidR="000E74D7" w:rsidRPr="00365BC5" w:rsidRDefault="000E74D7" w:rsidP="0033596F">
            <w:r w:rsidRPr="00365BC5">
              <w:t>/1</w:t>
            </w:r>
          </w:p>
        </w:tc>
        <w:tc>
          <w:tcPr>
            <w:tcW w:w="970" w:type="dxa"/>
          </w:tcPr>
          <w:p w:rsidR="000E74D7" w:rsidRPr="00365BC5" w:rsidRDefault="000E74D7" w:rsidP="0033596F">
            <w:r w:rsidRPr="00365BC5">
              <w:t>0 éléments justes</w:t>
            </w:r>
          </w:p>
          <w:p w:rsidR="000E74D7" w:rsidRPr="00365BC5" w:rsidRDefault="000E74D7" w:rsidP="0033596F">
            <w:r w:rsidRPr="00365BC5">
              <w:t>/0</w:t>
            </w:r>
          </w:p>
        </w:tc>
        <w:tc>
          <w:tcPr>
            <w:tcW w:w="509" w:type="dxa"/>
          </w:tcPr>
          <w:p w:rsidR="000E74D7" w:rsidRPr="00365BC5" w:rsidRDefault="000E74D7" w:rsidP="0033596F">
            <w:r w:rsidRPr="00365BC5">
              <w:t>2</w:t>
            </w:r>
          </w:p>
        </w:tc>
      </w:tr>
      <w:tr w:rsidR="00B825AA" w:rsidRPr="00365BC5" w:rsidTr="00B825AA">
        <w:trPr>
          <w:trHeight w:val="1247"/>
        </w:trPr>
        <w:tc>
          <w:tcPr>
            <w:tcW w:w="840" w:type="dxa"/>
            <w:vMerge w:val="restart"/>
          </w:tcPr>
          <w:p w:rsidR="00B825AA" w:rsidRPr="00365BC5" w:rsidRDefault="00B825AA" w:rsidP="00B6697A">
            <w:pPr>
              <w:ind w:left="-68"/>
            </w:pPr>
            <w:r w:rsidRPr="00365BC5">
              <w:t xml:space="preserve">RS2 : Assurer des activités d’entretien de remise en état </w:t>
            </w:r>
            <w:r w:rsidRPr="00365BC5">
              <w:lastRenderedPageBreak/>
              <w:t>des matériels et locaux en école maternelle</w:t>
            </w:r>
          </w:p>
          <w:p w:rsidR="00B825AA" w:rsidRPr="00365BC5" w:rsidRDefault="00B825AA" w:rsidP="00631F8D">
            <w:pPr>
              <w:ind w:left="-68"/>
            </w:pPr>
          </w:p>
        </w:tc>
        <w:tc>
          <w:tcPr>
            <w:tcW w:w="1076" w:type="dxa"/>
            <w:vMerge w:val="restart"/>
          </w:tcPr>
          <w:p w:rsidR="00B825AA" w:rsidRPr="00365BC5" w:rsidRDefault="00B825AA" w:rsidP="00B6697A">
            <w:pPr>
              <w:pStyle w:val="Default"/>
              <w:rPr>
                <w:rFonts w:asciiTheme="minorHAnsi" w:hAnsiTheme="minorHAnsi"/>
                <w:sz w:val="18"/>
                <w:szCs w:val="18"/>
              </w:rPr>
            </w:pPr>
            <w:r w:rsidRPr="00365BC5">
              <w:rPr>
                <w:rFonts w:asciiTheme="minorHAnsi" w:hAnsiTheme="minorHAnsi"/>
                <w:sz w:val="18"/>
                <w:szCs w:val="18"/>
              </w:rPr>
              <w:lastRenderedPageBreak/>
              <w:t xml:space="preserve">Mettre en </w:t>
            </w:r>
            <w:proofErr w:type="spellStart"/>
            <w:r w:rsidRPr="00365BC5">
              <w:rPr>
                <w:rFonts w:asciiTheme="minorHAnsi" w:hAnsiTheme="minorHAnsi"/>
                <w:sz w:val="18"/>
                <w:szCs w:val="18"/>
              </w:rPr>
              <w:t>oeuvre</w:t>
            </w:r>
            <w:proofErr w:type="spellEnd"/>
            <w:r w:rsidRPr="00365BC5">
              <w:rPr>
                <w:rFonts w:asciiTheme="minorHAnsi" w:hAnsiTheme="minorHAnsi"/>
                <w:sz w:val="18"/>
                <w:szCs w:val="18"/>
              </w:rPr>
              <w:t xml:space="preserve"> les techniques de dépoussiérage, lavage, séchage et de décontamination des locaux collectifs et </w:t>
            </w:r>
            <w:r w:rsidRPr="00365BC5">
              <w:rPr>
                <w:rFonts w:asciiTheme="minorHAnsi" w:hAnsiTheme="minorHAnsi"/>
                <w:sz w:val="18"/>
                <w:szCs w:val="18"/>
              </w:rPr>
              <w:lastRenderedPageBreak/>
              <w:t>des équipements</w:t>
            </w:r>
          </w:p>
          <w:p w:rsidR="00B825AA" w:rsidRPr="00365BC5" w:rsidRDefault="00B825AA" w:rsidP="00B6697A">
            <w:pPr>
              <w:pStyle w:val="Default"/>
              <w:rPr>
                <w:rFonts w:asciiTheme="minorHAnsi" w:hAnsiTheme="minorHAnsi"/>
                <w:sz w:val="18"/>
                <w:szCs w:val="18"/>
              </w:rPr>
            </w:pPr>
          </w:p>
          <w:p w:rsidR="00B825AA" w:rsidRPr="00365BC5" w:rsidRDefault="00B825AA" w:rsidP="00B6697A">
            <w:pPr>
              <w:pStyle w:val="Default"/>
              <w:rPr>
                <w:rFonts w:asciiTheme="minorHAnsi" w:hAnsiTheme="minorHAnsi"/>
                <w:sz w:val="18"/>
                <w:szCs w:val="18"/>
              </w:rPr>
            </w:pPr>
            <w:r w:rsidRPr="00365BC5">
              <w:rPr>
                <w:rFonts w:asciiTheme="minorHAnsi" w:hAnsiTheme="minorHAnsi"/>
                <w:sz w:val="18"/>
                <w:szCs w:val="18"/>
              </w:rPr>
              <w:t xml:space="preserve">Participer à l’entretien des locaux pendant les vacances </w:t>
            </w:r>
          </w:p>
          <w:p w:rsidR="00B825AA" w:rsidRPr="00365BC5" w:rsidRDefault="00B825AA" w:rsidP="00B825AA">
            <w:pPr>
              <w:ind w:left="-68"/>
              <w:rPr>
                <w:sz w:val="16"/>
                <w:szCs w:val="16"/>
              </w:rPr>
            </w:pPr>
          </w:p>
          <w:p w:rsidR="00B825AA" w:rsidRPr="00365BC5" w:rsidRDefault="00B825AA" w:rsidP="00B825AA">
            <w:pPr>
              <w:ind w:left="-68"/>
              <w:rPr>
                <w:color w:val="00B050"/>
                <w:sz w:val="16"/>
                <w:szCs w:val="16"/>
              </w:rPr>
            </w:pPr>
            <w:r w:rsidRPr="00365BC5">
              <w:rPr>
                <w:color w:val="00B050"/>
                <w:sz w:val="16"/>
                <w:szCs w:val="16"/>
              </w:rPr>
              <w:t xml:space="preserve">Réaliser le dépoussiérage, le nettoyage et le </w:t>
            </w:r>
            <w:proofErr w:type="spellStart"/>
            <w:r w:rsidRPr="00365BC5">
              <w:rPr>
                <w:color w:val="00B050"/>
                <w:sz w:val="16"/>
                <w:szCs w:val="16"/>
              </w:rPr>
              <w:t>bionettoyage</w:t>
            </w:r>
            <w:proofErr w:type="spellEnd"/>
            <w:r w:rsidRPr="00365BC5">
              <w:rPr>
                <w:color w:val="00B050"/>
                <w:sz w:val="16"/>
                <w:szCs w:val="16"/>
              </w:rPr>
              <w:t xml:space="preserve"> des locaux et des sanitaires dans le respect des protocoles (fréquences)</w:t>
            </w:r>
          </w:p>
          <w:p w:rsidR="00B825AA" w:rsidRPr="00365BC5" w:rsidRDefault="00B825AA" w:rsidP="00B825AA">
            <w:pPr>
              <w:rPr>
                <w:color w:val="00B050"/>
                <w:sz w:val="16"/>
                <w:szCs w:val="16"/>
              </w:rPr>
            </w:pPr>
          </w:p>
          <w:p w:rsidR="00B825AA" w:rsidRPr="00365BC5" w:rsidRDefault="00B825AA" w:rsidP="00B825AA">
            <w:pPr>
              <w:ind w:left="-68"/>
              <w:rPr>
                <w:color w:val="00B050"/>
                <w:sz w:val="16"/>
                <w:szCs w:val="16"/>
              </w:rPr>
            </w:pPr>
            <w:r w:rsidRPr="00365BC5">
              <w:rPr>
                <w:color w:val="00B050"/>
                <w:sz w:val="16"/>
                <w:szCs w:val="16"/>
              </w:rPr>
              <w:t xml:space="preserve">Réaliser le dépoussiérage des locaux dans le respect des protocoles </w:t>
            </w:r>
          </w:p>
          <w:p w:rsidR="00B825AA" w:rsidRPr="00365BC5" w:rsidRDefault="00B825AA" w:rsidP="00B825AA">
            <w:pPr>
              <w:ind w:left="-68"/>
              <w:rPr>
                <w:color w:val="FF0000"/>
                <w:sz w:val="16"/>
                <w:szCs w:val="16"/>
              </w:rPr>
            </w:pPr>
            <w:r w:rsidRPr="00365BC5">
              <w:rPr>
                <w:color w:val="FF0000"/>
                <w:sz w:val="16"/>
                <w:szCs w:val="16"/>
              </w:rPr>
              <w:t>Technique de dépoussiérage manuel</w:t>
            </w:r>
          </w:p>
          <w:p w:rsidR="00B825AA" w:rsidRPr="00365BC5" w:rsidRDefault="00B825AA" w:rsidP="00B825AA">
            <w:pPr>
              <w:pStyle w:val="Sansinterligne"/>
              <w:rPr>
                <w:rFonts w:asciiTheme="minorHAnsi" w:hAnsiTheme="minorHAnsi"/>
                <w:color w:val="00B050"/>
                <w:sz w:val="16"/>
                <w:szCs w:val="16"/>
              </w:rPr>
            </w:pPr>
            <w:r w:rsidRPr="00365BC5">
              <w:rPr>
                <w:rFonts w:asciiTheme="minorHAnsi" w:hAnsiTheme="minorHAnsi"/>
                <w:color w:val="00B050"/>
                <w:sz w:val="16"/>
                <w:szCs w:val="16"/>
              </w:rPr>
              <w:t>Contribuer à la mise en valeur des espaces de vie collective</w:t>
            </w:r>
          </w:p>
          <w:p w:rsidR="00B825AA" w:rsidRPr="00365BC5" w:rsidRDefault="00B825AA" w:rsidP="00B825AA">
            <w:pPr>
              <w:pStyle w:val="Sansinterligne"/>
              <w:rPr>
                <w:rFonts w:asciiTheme="minorHAnsi" w:hAnsiTheme="minorHAnsi"/>
                <w:color w:val="00B050"/>
                <w:sz w:val="16"/>
                <w:szCs w:val="16"/>
              </w:rPr>
            </w:pPr>
            <w:r w:rsidRPr="00365BC5">
              <w:rPr>
                <w:rFonts w:asciiTheme="minorHAnsi" w:hAnsiTheme="minorHAnsi"/>
                <w:color w:val="00B050"/>
                <w:sz w:val="16"/>
                <w:szCs w:val="16"/>
              </w:rPr>
              <w:t>(Qualité du résultat)</w:t>
            </w:r>
          </w:p>
          <w:p w:rsidR="00B825AA" w:rsidRPr="00365BC5" w:rsidRDefault="00B825AA" w:rsidP="00B825AA">
            <w:pPr>
              <w:pStyle w:val="Sansinterligne"/>
              <w:rPr>
                <w:rFonts w:asciiTheme="minorHAnsi" w:hAnsiTheme="minorHAnsi"/>
                <w:color w:val="00B050"/>
                <w:sz w:val="16"/>
                <w:szCs w:val="16"/>
              </w:rPr>
            </w:pPr>
          </w:p>
          <w:p w:rsidR="00B825AA" w:rsidRPr="00365BC5" w:rsidRDefault="00B825AA" w:rsidP="00B825AA">
            <w:pPr>
              <w:pStyle w:val="Sansinterligne"/>
              <w:rPr>
                <w:rFonts w:asciiTheme="minorHAnsi" w:hAnsiTheme="minorHAnsi"/>
                <w:color w:val="00B050"/>
                <w:sz w:val="16"/>
                <w:szCs w:val="16"/>
              </w:rPr>
            </w:pPr>
          </w:p>
          <w:p w:rsidR="00B825AA" w:rsidRPr="00365BC5" w:rsidRDefault="00B825AA" w:rsidP="00B825AA">
            <w:pPr>
              <w:pStyle w:val="Sansinterligne"/>
              <w:rPr>
                <w:rFonts w:asciiTheme="minorHAnsi" w:hAnsiTheme="minorHAnsi"/>
                <w:color w:val="00B050"/>
                <w:sz w:val="16"/>
                <w:szCs w:val="16"/>
              </w:rPr>
            </w:pPr>
          </w:p>
          <w:p w:rsidR="00B825AA" w:rsidRPr="00365BC5" w:rsidRDefault="00B825AA" w:rsidP="00B825AA">
            <w:pPr>
              <w:pStyle w:val="Sansinterligne"/>
              <w:rPr>
                <w:rFonts w:asciiTheme="minorHAnsi" w:hAnsiTheme="minorHAnsi"/>
                <w:color w:val="00B050"/>
                <w:sz w:val="16"/>
                <w:szCs w:val="16"/>
              </w:rPr>
            </w:pPr>
          </w:p>
          <w:p w:rsidR="00B825AA" w:rsidRPr="00365BC5" w:rsidRDefault="00B825AA" w:rsidP="00B825AA">
            <w:pPr>
              <w:pStyle w:val="Sansinterligne"/>
              <w:rPr>
                <w:rFonts w:asciiTheme="minorHAnsi" w:hAnsiTheme="minorHAnsi"/>
                <w:color w:val="00B050"/>
                <w:sz w:val="16"/>
                <w:szCs w:val="16"/>
              </w:rPr>
            </w:pPr>
          </w:p>
          <w:p w:rsidR="00B825AA" w:rsidRPr="00365BC5" w:rsidRDefault="00B825AA" w:rsidP="00B825AA">
            <w:pPr>
              <w:pStyle w:val="Sansinterligne"/>
              <w:rPr>
                <w:rFonts w:asciiTheme="minorHAnsi" w:hAnsiTheme="minorHAnsi"/>
                <w:color w:val="00B050"/>
                <w:sz w:val="16"/>
                <w:szCs w:val="16"/>
              </w:rPr>
            </w:pPr>
          </w:p>
          <w:p w:rsidR="00B825AA" w:rsidRPr="00365BC5" w:rsidRDefault="00B825AA" w:rsidP="00B825AA">
            <w:pPr>
              <w:ind w:left="-68"/>
              <w:rPr>
                <w:color w:val="00B050"/>
                <w:sz w:val="16"/>
                <w:szCs w:val="16"/>
              </w:rPr>
            </w:pPr>
            <w:r w:rsidRPr="00365BC5">
              <w:rPr>
                <w:color w:val="00B050"/>
                <w:sz w:val="16"/>
                <w:szCs w:val="16"/>
              </w:rPr>
              <w:lastRenderedPageBreak/>
              <w:t>Réaliser le dépoussiérage des locaux dans le respect des protocoles (choix produit)</w:t>
            </w:r>
          </w:p>
          <w:p w:rsidR="00B825AA" w:rsidRPr="00365BC5" w:rsidRDefault="00B825AA" w:rsidP="00B825AA">
            <w:pPr>
              <w:ind w:left="-68"/>
              <w:rPr>
                <w:color w:val="00B050"/>
                <w:sz w:val="16"/>
                <w:szCs w:val="16"/>
              </w:rPr>
            </w:pPr>
          </w:p>
          <w:p w:rsidR="00B825AA" w:rsidRPr="00365BC5" w:rsidRDefault="00B825AA" w:rsidP="00B825AA">
            <w:pPr>
              <w:ind w:left="-68"/>
              <w:rPr>
                <w:sz w:val="16"/>
                <w:szCs w:val="16"/>
              </w:rPr>
            </w:pPr>
            <w:r w:rsidRPr="00365BC5">
              <w:rPr>
                <w:color w:val="00B050"/>
                <w:sz w:val="16"/>
                <w:szCs w:val="16"/>
              </w:rPr>
              <w:t xml:space="preserve">Réaliser le dépoussiérage des locaux dans le respect des protocoles </w:t>
            </w:r>
            <w:r w:rsidRPr="00365BC5">
              <w:rPr>
                <w:color w:val="00B050"/>
                <w:sz w:val="14"/>
                <w:szCs w:val="14"/>
              </w:rPr>
              <w:t>(règles d'H/S/E/E)</w:t>
            </w:r>
          </w:p>
          <w:p w:rsidR="00B825AA" w:rsidRPr="00365BC5" w:rsidRDefault="00B825AA" w:rsidP="00B825AA">
            <w:pPr>
              <w:ind w:left="-68"/>
              <w:rPr>
                <w:sz w:val="16"/>
                <w:szCs w:val="16"/>
              </w:rPr>
            </w:pPr>
          </w:p>
          <w:p w:rsidR="00B825AA" w:rsidRPr="00365BC5" w:rsidRDefault="00B825AA" w:rsidP="00B825AA">
            <w:pPr>
              <w:ind w:left="-68"/>
              <w:rPr>
                <w:sz w:val="16"/>
                <w:szCs w:val="16"/>
              </w:rPr>
            </w:pPr>
          </w:p>
          <w:p w:rsidR="00B825AA" w:rsidRPr="00365BC5" w:rsidRDefault="00B825AA" w:rsidP="00B825AA">
            <w:pPr>
              <w:ind w:left="-68"/>
              <w:rPr>
                <w:sz w:val="16"/>
                <w:szCs w:val="16"/>
              </w:rPr>
            </w:pPr>
          </w:p>
          <w:p w:rsidR="00B825AA" w:rsidRPr="00365BC5" w:rsidRDefault="00B825AA" w:rsidP="00B825AA">
            <w:pPr>
              <w:ind w:left="-68"/>
              <w:rPr>
                <w:sz w:val="16"/>
                <w:szCs w:val="16"/>
              </w:rPr>
            </w:pPr>
          </w:p>
          <w:p w:rsidR="00B825AA" w:rsidRPr="00365BC5" w:rsidRDefault="00B825AA" w:rsidP="00B825AA">
            <w:pPr>
              <w:ind w:left="-68"/>
              <w:rPr>
                <w:sz w:val="16"/>
                <w:szCs w:val="16"/>
              </w:rPr>
            </w:pPr>
          </w:p>
          <w:p w:rsidR="00B825AA" w:rsidRPr="00365BC5" w:rsidRDefault="00B825AA" w:rsidP="00B825AA">
            <w:pPr>
              <w:ind w:left="-68"/>
              <w:rPr>
                <w:sz w:val="16"/>
                <w:szCs w:val="16"/>
              </w:rPr>
            </w:pPr>
          </w:p>
          <w:p w:rsidR="00B825AA" w:rsidRPr="00365BC5" w:rsidRDefault="00B825AA" w:rsidP="00B825AA">
            <w:pPr>
              <w:ind w:left="-68"/>
              <w:rPr>
                <w:sz w:val="16"/>
                <w:szCs w:val="16"/>
              </w:rPr>
            </w:pPr>
          </w:p>
          <w:p w:rsidR="00B825AA" w:rsidRPr="00365BC5" w:rsidRDefault="00B825AA" w:rsidP="00B825AA">
            <w:pPr>
              <w:ind w:left="-68"/>
              <w:rPr>
                <w:color w:val="FF0000"/>
                <w:sz w:val="16"/>
                <w:szCs w:val="16"/>
              </w:rPr>
            </w:pPr>
            <w:r w:rsidRPr="00365BC5">
              <w:rPr>
                <w:color w:val="FF0000"/>
                <w:sz w:val="16"/>
                <w:szCs w:val="16"/>
              </w:rPr>
              <w:t>Technique de lavage manuel des sols</w:t>
            </w:r>
          </w:p>
          <w:p w:rsidR="00B825AA" w:rsidRPr="00365BC5" w:rsidRDefault="00B825AA" w:rsidP="00B825AA">
            <w:pPr>
              <w:ind w:left="-68"/>
              <w:rPr>
                <w:color w:val="00B050"/>
                <w:sz w:val="16"/>
                <w:szCs w:val="16"/>
              </w:rPr>
            </w:pPr>
          </w:p>
          <w:p w:rsidR="00B825AA" w:rsidRPr="00365BC5" w:rsidRDefault="00B825AA" w:rsidP="00B825AA">
            <w:pPr>
              <w:ind w:left="-68"/>
              <w:rPr>
                <w:color w:val="00B050"/>
                <w:sz w:val="16"/>
                <w:szCs w:val="16"/>
              </w:rPr>
            </w:pPr>
          </w:p>
          <w:p w:rsidR="00B825AA" w:rsidRPr="00365BC5" w:rsidRDefault="00B825AA" w:rsidP="00B825AA">
            <w:pPr>
              <w:ind w:left="-68"/>
              <w:rPr>
                <w:color w:val="FF0000"/>
                <w:sz w:val="16"/>
                <w:szCs w:val="16"/>
              </w:rPr>
            </w:pPr>
            <w:r w:rsidRPr="00365BC5">
              <w:rPr>
                <w:color w:val="FF0000"/>
                <w:sz w:val="16"/>
                <w:szCs w:val="16"/>
              </w:rPr>
              <w:t xml:space="preserve">Technique de </w:t>
            </w:r>
            <w:proofErr w:type="spellStart"/>
            <w:r w:rsidRPr="00365BC5">
              <w:rPr>
                <w:color w:val="FF0000"/>
                <w:sz w:val="16"/>
                <w:szCs w:val="16"/>
              </w:rPr>
              <w:t>bionettoyage</w:t>
            </w:r>
            <w:proofErr w:type="spellEnd"/>
            <w:r w:rsidRPr="00365BC5">
              <w:rPr>
                <w:color w:val="FF0000"/>
                <w:sz w:val="16"/>
                <w:szCs w:val="16"/>
              </w:rPr>
              <w:t xml:space="preserve"> des matériels </w:t>
            </w:r>
          </w:p>
          <w:p w:rsidR="00B825AA" w:rsidRPr="00365BC5" w:rsidRDefault="00B825AA" w:rsidP="00B825AA">
            <w:pPr>
              <w:ind w:left="-68"/>
              <w:rPr>
                <w:sz w:val="16"/>
                <w:szCs w:val="16"/>
              </w:rPr>
            </w:pPr>
          </w:p>
          <w:p w:rsidR="00B825AA" w:rsidRPr="00365BC5" w:rsidRDefault="00B825AA" w:rsidP="00B825AA">
            <w:pPr>
              <w:rPr>
                <w:color w:val="00B050"/>
                <w:sz w:val="16"/>
                <w:szCs w:val="16"/>
              </w:rPr>
            </w:pPr>
          </w:p>
        </w:tc>
        <w:tc>
          <w:tcPr>
            <w:tcW w:w="2615" w:type="dxa"/>
          </w:tcPr>
          <w:p w:rsidR="00B825AA" w:rsidRPr="00365BC5" w:rsidRDefault="00B825AA" w:rsidP="000E74D7">
            <w:pPr>
              <w:spacing w:after="0" w:line="240" w:lineRule="auto"/>
              <w:ind w:right="-140"/>
              <w:rPr>
                <w:iCs/>
                <w:color w:val="FF0000"/>
              </w:rPr>
            </w:pPr>
          </w:p>
          <w:p w:rsidR="00B825AA" w:rsidRPr="00365BC5" w:rsidRDefault="00B825AA" w:rsidP="000E74D7">
            <w:pPr>
              <w:spacing w:after="0" w:line="240" w:lineRule="auto"/>
              <w:ind w:right="76"/>
              <w:jc w:val="both"/>
            </w:pPr>
            <w:r w:rsidRPr="00365BC5">
              <w:rPr>
                <w:b/>
              </w:rPr>
              <w:t xml:space="preserve">2.1 Indiquer la fréquence d’entretien des lieux ou supports proposés ci-dessous en utilisant les mots suivants. </w:t>
            </w:r>
            <w:r w:rsidRPr="00365BC5">
              <w:tab/>
            </w:r>
            <w:r w:rsidRPr="00365BC5">
              <w:tab/>
            </w:r>
            <w:r w:rsidRPr="00365BC5">
              <w:tab/>
            </w:r>
            <w:r w:rsidRPr="00365BC5">
              <w:tab/>
            </w:r>
            <w:r w:rsidRPr="00365BC5">
              <w:tab/>
            </w:r>
            <w:r w:rsidRPr="00365BC5">
              <w:tab/>
            </w:r>
            <w:r w:rsidRPr="00365BC5">
              <w:tab/>
            </w:r>
            <w:r w:rsidRPr="00365BC5">
              <w:tab/>
            </w:r>
            <w:r w:rsidRPr="00365BC5">
              <w:tab/>
            </w:r>
            <w:r w:rsidRPr="00365BC5">
              <w:tab/>
            </w:r>
            <w:r w:rsidRPr="00365BC5">
              <w:tab/>
            </w:r>
          </w:p>
          <w:p w:rsidR="00B825AA" w:rsidRPr="00365BC5" w:rsidRDefault="00B825AA" w:rsidP="000E74D7">
            <w:pPr>
              <w:spacing w:after="0" w:line="240" w:lineRule="auto"/>
              <w:ind w:right="-140"/>
            </w:pPr>
            <w:r w:rsidRPr="00365BC5">
              <w:rPr>
                <w:i/>
                <w:iCs/>
              </w:rPr>
              <w:lastRenderedPageBreak/>
              <w:t xml:space="preserve">Après chaque usage ; quotidien ; hebdomadaire ; mensuel ; pendant les vacances scolaires.       </w:t>
            </w:r>
          </w:p>
        </w:tc>
        <w:tc>
          <w:tcPr>
            <w:tcW w:w="8433" w:type="dxa"/>
          </w:tcPr>
          <w:p w:rsidR="00B825AA" w:rsidRPr="00365BC5" w:rsidRDefault="00B825AA" w:rsidP="00631F8D">
            <w:r w:rsidRPr="00365BC5">
              <w:lastRenderedPageBreak/>
              <w:t>5 à 6 réponses correctes</w:t>
            </w:r>
          </w:p>
          <w:p w:rsidR="00B825AA" w:rsidRPr="00365BC5" w:rsidRDefault="00B825AA" w:rsidP="00631F8D">
            <w:r w:rsidRPr="00365BC5">
              <w:t>/1,5</w:t>
            </w:r>
          </w:p>
          <w:tbl>
            <w:tblPr>
              <w:tblW w:w="8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8"/>
              <w:gridCol w:w="4762"/>
            </w:tblGrid>
            <w:tr w:rsidR="00B825AA" w:rsidRPr="00365BC5" w:rsidTr="00B825AA">
              <w:trPr>
                <w:trHeight w:val="283"/>
                <w:jc w:val="center"/>
              </w:trPr>
              <w:tc>
                <w:tcPr>
                  <w:tcW w:w="3458" w:type="dxa"/>
                  <w:shd w:val="clear" w:color="auto" w:fill="D9D9D9" w:themeFill="background1" w:themeFillShade="D9"/>
                </w:tcPr>
                <w:p w:rsidR="00B825AA" w:rsidRPr="00365BC5" w:rsidRDefault="00B825AA" w:rsidP="00631F8D">
                  <w:pPr>
                    <w:spacing w:before="120" w:after="120" w:line="240" w:lineRule="auto"/>
                    <w:jc w:val="center"/>
                    <w:rPr>
                      <w:b/>
                    </w:rPr>
                  </w:pPr>
                  <w:r w:rsidRPr="00365BC5">
                    <w:rPr>
                      <w:b/>
                    </w:rPr>
                    <w:t>Lieux ou supports à nettoyer</w:t>
                  </w:r>
                </w:p>
              </w:tc>
              <w:tc>
                <w:tcPr>
                  <w:tcW w:w="4762" w:type="dxa"/>
                  <w:shd w:val="clear" w:color="auto" w:fill="D9D9D9" w:themeFill="background1" w:themeFillShade="D9"/>
                </w:tcPr>
                <w:p w:rsidR="00B825AA" w:rsidRPr="00365BC5" w:rsidRDefault="00B825AA" w:rsidP="00631F8D">
                  <w:pPr>
                    <w:spacing w:before="120" w:after="120" w:line="240" w:lineRule="auto"/>
                    <w:jc w:val="center"/>
                    <w:rPr>
                      <w:b/>
                    </w:rPr>
                  </w:pPr>
                  <w:r w:rsidRPr="00365BC5">
                    <w:rPr>
                      <w:b/>
                    </w:rPr>
                    <w:t>Fréquence d’entretien</w:t>
                  </w:r>
                </w:p>
              </w:tc>
            </w:tr>
            <w:tr w:rsidR="00B825AA" w:rsidRPr="00365BC5" w:rsidTr="00B825AA">
              <w:trPr>
                <w:trHeight w:val="283"/>
                <w:jc w:val="center"/>
              </w:trPr>
              <w:tc>
                <w:tcPr>
                  <w:tcW w:w="3458" w:type="dxa"/>
                </w:tcPr>
                <w:p w:rsidR="00B825AA" w:rsidRPr="00365BC5" w:rsidRDefault="00B825AA" w:rsidP="00B825AA">
                  <w:pPr>
                    <w:pStyle w:val="Sansinterligne"/>
                    <w:jc w:val="center"/>
                    <w:rPr>
                      <w:rFonts w:asciiTheme="minorHAnsi" w:hAnsiTheme="minorHAnsi"/>
                    </w:rPr>
                  </w:pPr>
                  <w:r w:rsidRPr="00365BC5">
                    <w:rPr>
                      <w:rFonts w:asciiTheme="minorHAnsi" w:hAnsiTheme="minorHAnsi"/>
                    </w:rPr>
                    <w:t>Sol des couloirs</w:t>
                  </w:r>
                </w:p>
              </w:tc>
              <w:tc>
                <w:tcPr>
                  <w:tcW w:w="4762" w:type="dxa"/>
                  <w:shd w:val="clear" w:color="auto" w:fill="auto"/>
                </w:tcPr>
                <w:p w:rsidR="00B825AA" w:rsidRPr="00365BC5" w:rsidRDefault="00B825AA" w:rsidP="00B825AA">
                  <w:pPr>
                    <w:pStyle w:val="Sansinterligne"/>
                    <w:jc w:val="center"/>
                    <w:rPr>
                      <w:rFonts w:asciiTheme="minorHAnsi" w:hAnsiTheme="minorHAnsi"/>
                      <w:color w:val="FF0000"/>
                    </w:rPr>
                  </w:pPr>
                  <w:r w:rsidRPr="00365BC5">
                    <w:rPr>
                      <w:rFonts w:asciiTheme="minorHAnsi" w:hAnsiTheme="minorHAnsi"/>
                      <w:color w:val="FF0000"/>
                    </w:rPr>
                    <w:t>quotidien</w:t>
                  </w:r>
                </w:p>
              </w:tc>
            </w:tr>
            <w:tr w:rsidR="00B825AA" w:rsidRPr="00365BC5" w:rsidTr="00B825AA">
              <w:trPr>
                <w:trHeight w:val="283"/>
                <w:jc w:val="center"/>
              </w:trPr>
              <w:tc>
                <w:tcPr>
                  <w:tcW w:w="3458" w:type="dxa"/>
                </w:tcPr>
                <w:p w:rsidR="00B825AA" w:rsidRPr="00365BC5" w:rsidRDefault="00B825AA" w:rsidP="00B825AA">
                  <w:pPr>
                    <w:pStyle w:val="Sansinterligne"/>
                    <w:jc w:val="center"/>
                    <w:rPr>
                      <w:rFonts w:asciiTheme="minorHAnsi" w:hAnsiTheme="minorHAnsi"/>
                    </w:rPr>
                  </w:pPr>
                  <w:r w:rsidRPr="00365BC5">
                    <w:rPr>
                      <w:rFonts w:asciiTheme="minorHAnsi" w:hAnsiTheme="minorHAnsi"/>
                    </w:rPr>
                    <w:t>Sanitaires – tableau – lave main</w:t>
                  </w:r>
                </w:p>
              </w:tc>
              <w:tc>
                <w:tcPr>
                  <w:tcW w:w="4762" w:type="dxa"/>
                  <w:shd w:val="clear" w:color="auto" w:fill="auto"/>
                </w:tcPr>
                <w:p w:rsidR="00B825AA" w:rsidRPr="00365BC5" w:rsidRDefault="00B825AA" w:rsidP="00B825AA">
                  <w:pPr>
                    <w:pStyle w:val="Sansinterligne"/>
                    <w:jc w:val="center"/>
                    <w:rPr>
                      <w:rFonts w:asciiTheme="minorHAnsi" w:hAnsiTheme="minorHAnsi"/>
                      <w:color w:val="FF0000"/>
                    </w:rPr>
                  </w:pPr>
                  <w:r w:rsidRPr="00365BC5">
                    <w:rPr>
                      <w:rFonts w:asciiTheme="minorHAnsi" w:hAnsiTheme="minorHAnsi"/>
                      <w:color w:val="FF0000"/>
                    </w:rPr>
                    <w:t>quotidien</w:t>
                  </w:r>
                </w:p>
              </w:tc>
            </w:tr>
            <w:tr w:rsidR="00B825AA" w:rsidRPr="00365BC5" w:rsidTr="00B825AA">
              <w:trPr>
                <w:trHeight w:val="283"/>
                <w:jc w:val="center"/>
              </w:trPr>
              <w:tc>
                <w:tcPr>
                  <w:tcW w:w="3458" w:type="dxa"/>
                </w:tcPr>
                <w:p w:rsidR="00B825AA" w:rsidRPr="00365BC5" w:rsidRDefault="00B825AA" w:rsidP="00B825AA">
                  <w:pPr>
                    <w:pStyle w:val="Sansinterligne"/>
                    <w:jc w:val="center"/>
                    <w:rPr>
                      <w:rFonts w:asciiTheme="minorHAnsi" w:hAnsiTheme="minorHAnsi"/>
                    </w:rPr>
                  </w:pPr>
                  <w:r w:rsidRPr="00365BC5">
                    <w:rPr>
                      <w:rFonts w:asciiTheme="minorHAnsi" w:hAnsiTheme="minorHAnsi"/>
                    </w:rPr>
                    <w:t>Torchon en coton</w:t>
                  </w:r>
                </w:p>
              </w:tc>
              <w:tc>
                <w:tcPr>
                  <w:tcW w:w="4762" w:type="dxa"/>
                  <w:shd w:val="clear" w:color="auto" w:fill="auto"/>
                </w:tcPr>
                <w:p w:rsidR="00B825AA" w:rsidRPr="00365BC5" w:rsidRDefault="00B825AA" w:rsidP="00B825AA">
                  <w:pPr>
                    <w:pStyle w:val="Sansinterligne"/>
                    <w:jc w:val="center"/>
                    <w:rPr>
                      <w:rFonts w:asciiTheme="minorHAnsi" w:hAnsiTheme="minorHAnsi"/>
                      <w:color w:val="FF0000"/>
                    </w:rPr>
                  </w:pPr>
                  <w:r w:rsidRPr="00365BC5">
                    <w:rPr>
                      <w:rFonts w:asciiTheme="minorHAnsi" w:hAnsiTheme="minorHAnsi"/>
                      <w:color w:val="FF0000"/>
                    </w:rPr>
                    <w:t>hebdomadaire</w:t>
                  </w:r>
                </w:p>
              </w:tc>
            </w:tr>
            <w:tr w:rsidR="00B825AA" w:rsidRPr="00365BC5" w:rsidTr="00B825AA">
              <w:trPr>
                <w:trHeight w:val="283"/>
                <w:jc w:val="center"/>
              </w:trPr>
              <w:tc>
                <w:tcPr>
                  <w:tcW w:w="3458" w:type="dxa"/>
                </w:tcPr>
                <w:p w:rsidR="00B825AA" w:rsidRPr="00365BC5" w:rsidRDefault="00B825AA" w:rsidP="00B825AA">
                  <w:pPr>
                    <w:pStyle w:val="Sansinterligne"/>
                    <w:jc w:val="center"/>
                    <w:rPr>
                      <w:rFonts w:asciiTheme="minorHAnsi" w:hAnsiTheme="minorHAnsi"/>
                    </w:rPr>
                  </w:pPr>
                  <w:r w:rsidRPr="00365BC5">
                    <w:rPr>
                      <w:rFonts w:asciiTheme="minorHAnsi" w:hAnsiTheme="minorHAnsi"/>
                    </w:rPr>
                    <w:t>Jeux et jouets</w:t>
                  </w:r>
                </w:p>
              </w:tc>
              <w:tc>
                <w:tcPr>
                  <w:tcW w:w="4762" w:type="dxa"/>
                  <w:shd w:val="clear" w:color="auto" w:fill="auto"/>
                </w:tcPr>
                <w:p w:rsidR="00B825AA" w:rsidRPr="00365BC5" w:rsidRDefault="00B825AA" w:rsidP="00B825AA">
                  <w:pPr>
                    <w:pStyle w:val="Sansinterligne"/>
                    <w:jc w:val="center"/>
                    <w:rPr>
                      <w:rFonts w:asciiTheme="minorHAnsi" w:hAnsiTheme="minorHAnsi"/>
                      <w:color w:val="FF0000"/>
                    </w:rPr>
                  </w:pPr>
                  <w:r w:rsidRPr="00365BC5">
                    <w:rPr>
                      <w:rFonts w:asciiTheme="minorHAnsi" w:hAnsiTheme="minorHAnsi"/>
                      <w:color w:val="FF0000"/>
                    </w:rPr>
                    <w:t>Pendant les vacances scolaires ou mensuel</w:t>
                  </w:r>
                </w:p>
              </w:tc>
            </w:tr>
            <w:tr w:rsidR="00B825AA" w:rsidRPr="00365BC5" w:rsidTr="00B825AA">
              <w:trPr>
                <w:trHeight w:val="283"/>
                <w:jc w:val="center"/>
              </w:trPr>
              <w:tc>
                <w:tcPr>
                  <w:tcW w:w="3458" w:type="dxa"/>
                </w:tcPr>
                <w:p w:rsidR="00B825AA" w:rsidRPr="00365BC5" w:rsidRDefault="00B825AA" w:rsidP="00B825AA">
                  <w:pPr>
                    <w:pStyle w:val="Sansinterligne"/>
                    <w:jc w:val="center"/>
                    <w:rPr>
                      <w:rFonts w:asciiTheme="minorHAnsi" w:hAnsiTheme="minorHAnsi"/>
                    </w:rPr>
                  </w:pPr>
                  <w:r w:rsidRPr="00365BC5">
                    <w:rPr>
                      <w:rFonts w:asciiTheme="minorHAnsi" w:hAnsiTheme="minorHAnsi"/>
                    </w:rPr>
                    <w:lastRenderedPageBreak/>
                    <w:t>Vitres</w:t>
                  </w:r>
                </w:p>
              </w:tc>
              <w:tc>
                <w:tcPr>
                  <w:tcW w:w="4762" w:type="dxa"/>
                  <w:shd w:val="clear" w:color="auto" w:fill="auto"/>
                </w:tcPr>
                <w:p w:rsidR="00B825AA" w:rsidRPr="00365BC5" w:rsidRDefault="00B825AA" w:rsidP="00B825AA">
                  <w:pPr>
                    <w:pStyle w:val="Sansinterligne"/>
                    <w:jc w:val="center"/>
                    <w:rPr>
                      <w:rFonts w:asciiTheme="minorHAnsi" w:hAnsiTheme="minorHAnsi"/>
                      <w:color w:val="FF0000"/>
                    </w:rPr>
                  </w:pPr>
                  <w:r w:rsidRPr="00365BC5">
                    <w:rPr>
                      <w:rFonts w:asciiTheme="minorHAnsi" w:hAnsiTheme="minorHAnsi"/>
                      <w:color w:val="FF0000"/>
                    </w:rPr>
                    <w:t>Pendant les vacances scolaires ou mensuel</w:t>
                  </w:r>
                </w:p>
              </w:tc>
            </w:tr>
            <w:tr w:rsidR="00B825AA" w:rsidRPr="00365BC5" w:rsidTr="00B825AA">
              <w:trPr>
                <w:trHeight w:val="283"/>
                <w:jc w:val="center"/>
              </w:trPr>
              <w:tc>
                <w:tcPr>
                  <w:tcW w:w="3458" w:type="dxa"/>
                </w:tcPr>
                <w:p w:rsidR="00B825AA" w:rsidRPr="00365BC5" w:rsidRDefault="00B825AA" w:rsidP="00B825AA">
                  <w:pPr>
                    <w:pStyle w:val="Sansinterligne"/>
                    <w:jc w:val="center"/>
                    <w:rPr>
                      <w:rFonts w:asciiTheme="minorHAnsi" w:hAnsiTheme="minorHAnsi"/>
                    </w:rPr>
                  </w:pPr>
                  <w:r w:rsidRPr="00365BC5">
                    <w:rPr>
                      <w:rFonts w:asciiTheme="minorHAnsi" w:hAnsiTheme="minorHAnsi"/>
                    </w:rPr>
                    <w:t>Pinceaux</w:t>
                  </w:r>
                </w:p>
              </w:tc>
              <w:tc>
                <w:tcPr>
                  <w:tcW w:w="4762" w:type="dxa"/>
                  <w:shd w:val="clear" w:color="auto" w:fill="auto"/>
                </w:tcPr>
                <w:p w:rsidR="00B825AA" w:rsidRPr="00365BC5" w:rsidRDefault="00B825AA" w:rsidP="00B825AA">
                  <w:pPr>
                    <w:pStyle w:val="Sansinterligne"/>
                    <w:jc w:val="center"/>
                    <w:rPr>
                      <w:rFonts w:asciiTheme="minorHAnsi" w:hAnsiTheme="minorHAnsi"/>
                      <w:color w:val="FF0000"/>
                    </w:rPr>
                  </w:pPr>
                  <w:r w:rsidRPr="00365BC5">
                    <w:rPr>
                      <w:rFonts w:asciiTheme="minorHAnsi" w:hAnsiTheme="minorHAnsi"/>
                      <w:color w:val="FF0000"/>
                    </w:rPr>
                    <w:t>Après chaque usage</w:t>
                  </w:r>
                </w:p>
              </w:tc>
            </w:tr>
          </w:tbl>
          <w:p w:rsidR="00B825AA" w:rsidRPr="00365BC5" w:rsidRDefault="00B825AA" w:rsidP="00631F8D"/>
        </w:tc>
        <w:tc>
          <w:tcPr>
            <w:tcW w:w="945" w:type="dxa"/>
          </w:tcPr>
          <w:p w:rsidR="00B825AA" w:rsidRPr="00365BC5" w:rsidRDefault="00B825AA" w:rsidP="00631F8D">
            <w:r w:rsidRPr="00365BC5">
              <w:lastRenderedPageBreak/>
              <w:t>3 à 4 réponses correctes</w:t>
            </w:r>
          </w:p>
          <w:p w:rsidR="00B825AA" w:rsidRPr="00365BC5" w:rsidRDefault="00B825AA" w:rsidP="00631F8D">
            <w:r w:rsidRPr="00365BC5">
              <w:t>/1</w:t>
            </w:r>
          </w:p>
        </w:tc>
        <w:tc>
          <w:tcPr>
            <w:tcW w:w="970" w:type="dxa"/>
          </w:tcPr>
          <w:p w:rsidR="00B825AA" w:rsidRPr="00365BC5" w:rsidRDefault="00B825AA" w:rsidP="00631F8D">
            <w:r w:rsidRPr="00365BC5">
              <w:t>1 à 2 réponses correctes</w:t>
            </w:r>
          </w:p>
          <w:p w:rsidR="00B825AA" w:rsidRPr="00365BC5" w:rsidRDefault="00B825AA" w:rsidP="00631F8D">
            <w:r w:rsidRPr="00365BC5">
              <w:t>/ 0,5</w:t>
            </w:r>
          </w:p>
        </w:tc>
        <w:tc>
          <w:tcPr>
            <w:tcW w:w="509" w:type="dxa"/>
          </w:tcPr>
          <w:p w:rsidR="00B825AA" w:rsidRPr="00365BC5" w:rsidRDefault="00B825AA" w:rsidP="00631F8D">
            <w:r w:rsidRPr="00365BC5">
              <w:t>1,5</w:t>
            </w:r>
          </w:p>
        </w:tc>
      </w:tr>
      <w:tr w:rsidR="00B825AA" w:rsidRPr="00365BC5" w:rsidTr="00DE5AAE">
        <w:trPr>
          <w:trHeight w:val="1417"/>
        </w:trPr>
        <w:tc>
          <w:tcPr>
            <w:tcW w:w="840" w:type="dxa"/>
            <w:vMerge/>
          </w:tcPr>
          <w:p w:rsidR="00B825AA" w:rsidRPr="00365BC5" w:rsidRDefault="00B825AA" w:rsidP="0033596F">
            <w:pPr>
              <w:ind w:left="-68"/>
            </w:pPr>
          </w:p>
        </w:tc>
        <w:tc>
          <w:tcPr>
            <w:tcW w:w="1076" w:type="dxa"/>
            <w:vMerge/>
          </w:tcPr>
          <w:p w:rsidR="00B825AA" w:rsidRPr="00365BC5" w:rsidRDefault="00B825AA" w:rsidP="0033596F">
            <w:pPr>
              <w:ind w:left="-68"/>
              <w:rPr>
                <w:sz w:val="16"/>
                <w:szCs w:val="16"/>
              </w:rPr>
            </w:pPr>
          </w:p>
        </w:tc>
        <w:tc>
          <w:tcPr>
            <w:tcW w:w="2615" w:type="dxa"/>
          </w:tcPr>
          <w:p w:rsidR="00B825AA" w:rsidRPr="00365BC5" w:rsidRDefault="00B825AA" w:rsidP="000E74D7">
            <w:pPr>
              <w:spacing w:after="0" w:line="240" w:lineRule="auto"/>
              <w:ind w:right="76"/>
              <w:jc w:val="both"/>
              <w:rPr>
                <w:rFonts w:eastAsia="Times New Roman"/>
                <w:b/>
                <w:color w:val="FF0000"/>
              </w:rPr>
            </w:pPr>
            <w:bookmarkStart w:id="1" w:name="_Hlk8257850"/>
            <w:r w:rsidRPr="00365BC5">
              <w:rPr>
                <w:rFonts w:eastAsia="Times New Roman"/>
                <w:b/>
              </w:rPr>
              <w:t>2.2 Indiquer le protocole du balayage humide d’un sol en complétant la fiche technique suivante.</w:t>
            </w:r>
            <w:r w:rsidRPr="00365BC5">
              <w:rPr>
                <w:rFonts w:eastAsia="Times New Roman"/>
                <w:b/>
              </w:rPr>
              <w:tab/>
              <w:t xml:space="preserve">            </w:t>
            </w:r>
            <w:bookmarkEnd w:id="1"/>
          </w:p>
        </w:tc>
        <w:tc>
          <w:tcPr>
            <w:tcW w:w="8433"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40"/>
              <w:gridCol w:w="2185"/>
              <w:gridCol w:w="1958"/>
            </w:tblGrid>
            <w:tr w:rsidR="00B825AA" w:rsidRPr="00365BC5" w:rsidTr="000E74D7">
              <w:tc>
                <w:tcPr>
                  <w:tcW w:w="5000" w:type="pct"/>
                  <w:gridSpan w:val="3"/>
                  <w:shd w:val="clear" w:color="auto" w:fill="auto"/>
                </w:tcPr>
                <w:p w:rsidR="00B825AA" w:rsidRPr="00365BC5" w:rsidRDefault="00B825AA" w:rsidP="00420E2E">
                  <w:pPr>
                    <w:spacing w:after="0" w:line="240" w:lineRule="auto"/>
                    <w:rPr>
                      <w:bCs/>
                      <w:szCs w:val="24"/>
                    </w:rPr>
                  </w:pPr>
                  <w:r w:rsidRPr="00365BC5">
                    <w:rPr>
                      <w:bCs/>
                      <w:szCs w:val="24"/>
                    </w:rPr>
                    <w:t>10 à 14 éléments corrects</w:t>
                  </w:r>
                </w:p>
                <w:p w:rsidR="00B825AA" w:rsidRPr="00365BC5" w:rsidRDefault="00B825AA" w:rsidP="00420E2E">
                  <w:pPr>
                    <w:spacing w:after="0" w:line="240" w:lineRule="auto"/>
                    <w:rPr>
                      <w:bCs/>
                      <w:szCs w:val="24"/>
                    </w:rPr>
                  </w:pPr>
                </w:p>
                <w:p w:rsidR="00B825AA" w:rsidRPr="00365BC5" w:rsidRDefault="00380B19" w:rsidP="00420E2E">
                  <w:pPr>
                    <w:spacing w:after="0" w:line="240" w:lineRule="auto"/>
                    <w:rPr>
                      <w:b/>
                      <w:bCs/>
                      <w:sz w:val="24"/>
                      <w:szCs w:val="24"/>
                    </w:rPr>
                  </w:pPr>
                  <w:r>
                    <w:rPr>
                      <w:bCs/>
                      <w:szCs w:val="24"/>
                    </w:rPr>
                    <w:t>/3</w:t>
                  </w:r>
                </w:p>
              </w:tc>
            </w:tr>
            <w:tr w:rsidR="00B825AA" w:rsidRPr="00365BC5" w:rsidTr="000E74D7">
              <w:tc>
                <w:tcPr>
                  <w:tcW w:w="5000" w:type="pct"/>
                  <w:gridSpan w:val="3"/>
                  <w:shd w:val="clear" w:color="auto" w:fill="auto"/>
                </w:tcPr>
                <w:p w:rsidR="00B825AA" w:rsidRPr="00365BC5" w:rsidRDefault="00B825AA" w:rsidP="00631F8D">
                  <w:pPr>
                    <w:spacing w:after="0" w:line="240" w:lineRule="auto"/>
                    <w:jc w:val="center"/>
                    <w:rPr>
                      <w:b/>
                      <w:bCs/>
                      <w:sz w:val="24"/>
                      <w:szCs w:val="24"/>
                    </w:rPr>
                  </w:pPr>
                </w:p>
              </w:tc>
            </w:tr>
            <w:tr w:rsidR="00B825AA" w:rsidRPr="00365BC5" w:rsidTr="000E74D7">
              <w:tc>
                <w:tcPr>
                  <w:tcW w:w="5000" w:type="pct"/>
                  <w:gridSpan w:val="3"/>
                  <w:shd w:val="clear" w:color="auto" w:fill="auto"/>
                </w:tcPr>
                <w:p w:rsidR="00B825AA" w:rsidRPr="00365BC5" w:rsidRDefault="00B825AA" w:rsidP="00631F8D">
                  <w:pPr>
                    <w:spacing w:after="0" w:line="240" w:lineRule="auto"/>
                    <w:jc w:val="center"/>
                    <w:rPr>
                      <w:b/>
                      <w:bCs/>
                      <w:sz w:val="24"/>
                      <w:szCs w:val="24"/>
                    </w:rPr>
                  </w:pPr>
                  <w:r w:rsidRPr="00365BC5">
                    <w:rPr>
                      <w:b/>
                      <w:bCs/>
                      <w:sz w:val="24"/>
                      <w:szCs w:val="24"/>
                    </w:rPr>
                    <w:t>Protocole de balayage humide d’un sol</w:t>
                  </w:r>
                </w:p>
              </w:tc>
            </w:tr>
            <w:tr w:rsidR="00B825AA" w:rsidRPr="00365BC5" w:rsidTr="000E74D7">
              <w:tc>
                <w:tcPr>
                  <w:tcW w:w="2499" w:type="pct"/>
                  <w:shd w:val="clear" w:color="auto" w:fill="auto"/>
                </w:tcPr>
                <w:p w:rsidR="00B825AA" w:rsidRPr="00365BC5" w:rsidRDefault="00B825AA" w:rsidP="00631F8D">
                  <w:pPr>
                    <w:spacing w:after="0" w:line="240" w:lineRule="auto"/>
                    <w:jc w:val="center"/>
                  </w:pPr>
                  <w:r w:rsidRPr="00365BC5">
                    <w:t xml:space="preserve">Matériels utilisés </w:t>
                  </w:r>
                </w:p>
              </w:tc>
              <w:tc>
                <w:tcPr>
                  <w:tcW w:w="1319" w:type="pct"/>
                  <w:shd w:val="clear" w:color="auto" w:fill="auto"/>
                </w:tcPr>
                <w:p w:rsidR="00B825AA" w:rsidRPr="00365BC5" w:rsidRDefault="00B825AA" w:rsidP="00631F8D">
                  <w:pPr>
                    <w:spacing w:after="0" w:line="240" w:lineRule="auto"/>
                    <w:jc w:val="center"/>
                  </w:pPr>
                  <w:r w:rsidRPr="00365BC5">
                    <w:t>Produit utilisé</w:t>
                  </w:r>
                </w:p>
              </w:tc>
              <w:tc>
                <w:tcPr>
                  <w:tcW w:w="1183" w:type="pct"/>
                  <w:shd w:val="clear" w:color="auto" w:fill="auto"/>
                </w:tcPr>
                <w:p w:rsidR="00B825AA" w:rsidRPr="00365BC5" w:rsidRDefault="00B825AA" w:rsidP="00631F8D">
                  <w:pPr>
                    <w:spacing w:after="0" w:line="240" w:lineRule="auto"/>
                    <w:jc w:val="center"/>
                  </w:pPr>
                  <w:r w:rsidRPr="00365BC5">
                    <w:t>Support ou matériau</w:t>
                  </w:r>
                </w:p>
              </w:tc>
            </w:tr>
            <w:tr w:rsidR="00B825AA" w:rsidRPr="00365BC5" w:rsidTr="000E74D7">
              <w:tc>
                <w:tcPr>
                  <w:tcW w:w="2499" w:type="pct"/>
                  <w:shd w:val="clear" w:color="auto" w:fill="auto"/>
                </w:tcPr>
                <w:p w:rsidR="00B825AA" w:rsidRPr="00365BC5" w:rsidRDefault="00B825AA" w:rsidP="00631F8D">
                  <w:pPr>
                    <w:spacing w:after="0" w:line="240" w:lineRule="auto"/>
                    <w:jc w:val="center"/>
                  </w:pPr>
                  <w:r w:rsidRPr="00365BC5">
                    <w:t xml:space="preserve">Matériels utilisés </w:t>
                  </w:r>
                  <w:r w:rsidRPr="00365BC5">
                    <w:rPr>
                      <w:color w:val="FF0000"/>
                    </w:rPr>
                    <w:t>(1)</w:t>
                  </w:r>
                </w:p>
              </w:tc>
              <w:tc>
                <w:tcPr>
                  <w:tcW w:w="1319" w:type="pct"/>
                  <w:shd w:val="clear" w:color="auto" w:fill="auto"/>
                </w:tcPr>
                <w:p w:rsidR="00B825AA" w:rsidRPr="00365BC5" w:rsidRDefault="00B825AA" w:rsidP="00631F8D">
                  <w:pPr>
                    <w:spacing w:after="0" w:line="240" w:lineRule="auto"/>
                    <w:jc w:val="center"/>
                  </w:pPr>
                  <w:r w:rsidRPr="00365BC5">
                    <w:t xml:space="preserve">Produit utilisé </w:t>
                  </w:r>
                  <w:r w:rsidRPr="00365BC5">
                    <w:rPr>
                      <w:color w:val="FF0000"/>
                    </w:rPr>
                    <w:t>(0.25)</w:t>
                  </w:r>
                </w:p>
              </w:tc>
              <w:tc>
                <w:tcPr>
                  <w:tcW w:w="1183" w:type="pct"/>
                  <w:shd w:val="clear" w:color="auto" w:fill="auto"/>
                </w:tcPr>
                <w:p w:rsidR="00B825AA" w:rsidRPr="00365BC5" w:rsidRDefault="00B825AA" w:rsidP="00631F8D">
                  <w:pPr>
                    <w:spacing w:after="0" w:line="240" w:lineRule="auto"/>
                    <w:jc w:val="center"/>
                  </w:pPr>
                  <w:r w:rsidRPr="00365BC5">
                    <w:t>Support ou matériau</w:t>
                  </w:r>
                </w:p>
                <w:p w:rsidR="00B825AA" w:rsidRPr="00365BC5" w:rsidRDefault="00B825AA" w:rsidP="00631F8D">
                  <w:pPr>
                    <w:spacing w:after="0" w:line="240" w:lineRule="auto"/>
                    <w:jc w:val="center"/>
                  </w:pPr>
                  <w:r w:rsidRPr="00365BC5">
                    <w:rPr>
                      <w:color w:val="FF0000"/>
                    </w:rPr>
                    <w:t>(0.25)</w:t>
                  </w:r>
                </w:p>
              </w:tc>
            </w:tr>
            <w:tr w:rsidR="00B825AA" w:rsidRPr="00365BC5" w:rsidTr="000E74D7">
              <w:tc>
                <w:tcPr>
                  <w:tcW w:w="5000" w:type="pct"/>
                  <w:gridSpan w:val="3"/>
                  <w:shd w:val="clear" w:color="auto" w:fill="auto"/>
                </w:tcPr>
                <w:p w:rsidR="00B825AA" w:rsidRPr="00365BC5" w:rsidRDefault="00B825AA" w:rsidP="00631F8D">
                  <w:pPr>
                    <w:spacing w:after="0" w:line="240" w:lineRule="auto"/>
                    <w:rPr>
                      <w:color w:val="FF0000"/>
                    </w:rPr>
                  </w:pPr>
                  <w:r w:rsidRPr="00365BC5">
                    <w:rPr>
                      <w:color w:val="FF0000"/>
                    </w:rPr>
                    <w:t>- Balai trapèze      - Gazes      - Gants de ménage</w:t>
                  </w:r>
                </w:p>
                <w:p w:rsidR="00B825AA" w:rsidRPr="00365BC5" w:rsidRDefault="00B825AA" w:rsidP="00631F8D">
                  <w:pPr>
                    <w:spacing w:after="0" w:line="240" w:lineRule="auto"/>
                    <w:rPr>
                      <w:color w:val="FF0000"/>
                    </w:rPr>
                  </w:pPr>
                  <w:r w:rsidRPr="00365BC5">
                    <w:rPr>
                      <w:color w:val="FF0000"/>
                    </w:rPr>
                    <w:t>- Pelle et balayette + (sac poubelle)</w:t>
                  </w:r>
                </w:p>
                <w:p w:rsidR="00B825AA" w:rsidRPr="00365BC5" w:rsidRDefault="00B825AA" w:rsidP="00631F8D">
                  <w:pPr>
                    <w:spacing w:after="0" w:line="240" w:lineRule="auto"/>
                  </w:pPr>
                </w:p>
              </w:tc>
            </w:tr>
            <w:tr w:rsidR="00B825AA" w:rsidRPr="00365BC5" w:rsidTr="000E74D7">
              <w:tc>
                <w:tcPr>
                  <w:tcW w:w="5000" w:type="pct"/>
                  <w:gridSpan w:val="3"/>
                  <w:shd w:val="clear" w:color="auto" w:fill="auto"/>
                </w:tcPr>
                <w:p w:rsidR="00B825AA" w:rsidRPr="00365BC5" w:rsidRDefault="00B825AA" w:rsidP="00631F8D">
                  <w:pPr>
                    <w:spacing w:after="0" w:line="240" w:lineRule="auto"/>
                    <w:jc w:val="center"/>
                  </w:pPr>
                  <w:r w:rsidRPr="00365BC5">
                    <w:t xml:space="preserve">Etapes du protocole </w:t>
                  </w:r>
                  <w:r w:rsidRPr="00365BC5">
                    <w:rPr>
                      <w:color w:val="FF0000"/>
                    </w:rPr>
                    <w:t>(1.25)</w:t>
                  </w:r>
                </w:p>
              </w:tc>
            </w:tr>
            <w:tr w:rsidR="00B825AA" w:rsidRPr="00365BC5" w:rsidTr="000E74D7">
              <w:tc>
                <w:tcPr>
                  <w:tcW w:w="5000" w:type="pct"/>
                  <w:gridSpan w:val="3"/>
                  <w:shd w:val="clear" w:color="auto" w:fill="auto"/>
                </w:tcPr>
                <w:p w:rsidR="00B825AA" w:rsidRPr="00365BC5" w:rsidRDefault="00B825AA" w:rsidP="00631F8D">
                  <w:pPr>
                    <w:spacing w:after="0" w:line="240" w:lineRule="auto"/>
                    <w:rPr>
                      <w:color w:val="FF0000"/>
                      <w:sz w:val="14"/>
                      <w:szCs w:val="14"/>
                    </w:rPr>
                  </w:pPr>
                </w:p>
                <w:p w:rsidR="00B825AA" w:rsidRPr="00365BC5" w:rsidRDefault="00B825AA" w:rsidP="00631F8D">
                  <w:pPr>
                    <w:spacing w:after="0" w:line="240" w:lineRule="auto"/>
                    <w:jc w:val="both"/>
                    <w:rPr>
                      <w:color w:val="595959" w:themeColor="text1" w:themeTint="A6"/>
                    </w:rPr>
                  </w:pPr>
                  <w:r w:rsidRPr="00365BC5">
                    <w:rPr>
                      <w:color w:val="595959" w:themeColor="text1" w:themeTint="A6"/>
                    </w:rPr>
                    <w:t>- Préparer le matériel et la zone de travail.</w:t>
                  </w:r>
                </w:p>
                <w:p w:rsidR="00B825AA" w:rsidRPr="00365BC5" w:rsidRDefault="00B825AA" w:rsidP="00631F8D">
                  <w:pPr>
                    <w:spacing w:after="0" w:line="240" w:lineRule="auto"/>
                    <w:jc w:val="both"/>
                    <w:rPr>
                      <w:color w:val="FF0000"/>
                    </w:rPr>
                  </w:pPr>
                  <w:r w:rsidRPr="00365BC5">
                    <w:rPr>
                      <w:color w:val="FF0000"/>
                    </w:rPr>
                    <w:t>- Etirer et fixer la gaze sur la semelle du balai</w:t>
                  </w:r>
                </w:p>
                <w:p w:rsidR="00B825AA" w:rsidRPr="00365BC5" w:rsidRDefault="00B825AA" w:rsidP="00631F8D">
                  <w:pPr>
                    <w:spacing w:after="0" w:line="240" w:lineRule="auto"/>
                    <w:jc w:val="both"/>
                    <w:rPr>
                      <w:color w:val="FF0000"/>
                    </w:rPr>
                  </w:pPr>
                  <w:r w:rsidRPr="00365BC5">
                    <w:rPr>
                      <w:color w:val="FF0000"/>
                    </w:rPr>
                    <w:t>- Détourer la salle</w:t>
                  </w:r>
                </w:p>
                <w:p w:rsidR="00B825AA" w:rsidRPr="00365BC5" w:rsidRDefault="00B825AA" w:rsidP="00631F8D">
                  <w:pPr>
                    <w:spacing w:after="0" w:line="240" w:lineRule="auto"/>
                    <w:jc w:val="both"/>
                    <w:rPr>
                      <w:color w:val="FF0000"/>
                    </w:rPr>
                  </w:pPr>
                  <w:r w:rsidRPr="00365BC5">
                    <w:rPr>
                      <w:color w:val="FF0000"/>
                    </w:rPr>
                    <w:t xml:space="preserve">- En partant du fond de la zone vers la sortie, faire le centre en S en reculant sans soulever le balai (technique à </w:t>
                  </w:r>
                  <w:proofErr w:type="spellStart"/>
                  <w:r w:rsidRPr="00365BC5">
                    <w:rPr>
                      <w:color w:val="FF0000"/>
                    </w:rPr>
                    <w:t>laa</w:t>
                  </w:r>
                  <w:proofErr w:type="spellEnd"/>
                  <w:r w:rsidRPr="00365BC5">
                    <w:rPr>
                      <w:color w:val="FF0000"/>
                    </w:rPr>
                    <w:t xml:space="preserve"> godille)</w:t>
                  </w:r>
                </w:p>
                <w:p w:rsidR="00B825AA" w:rsidRPr="00365BC5" w:rsidRDefault="00B825AA" w:rsidP="00631F8D">
                  <w:pPr>
                    <w:spacing w:after="0" w:line="240" w:lineRule="auto"/>
                    <w:jc w:val="both"/>
                    <w:rPr>
                      <w:color w:val="FF0000"/>
                    </w:rPr>
                  </w:pPr>
                  <w:r w:rsidRPr="00365BC5">
                    <w:rPr>
                      <w:color w:val="FF0000"/>
                    </w:rPr>
                    <w:t>- Décrocher la gaze sans la décoller du sol puis la plier ver l’intérieur et la placer dans une poubelle</w:t>
                  </w:r>
                </w:p>
                <w:p w:rsidR="00B825AA" w:rsidRPr="00365BC5" w:rsidRDefault="00B825AA" w:rsidP="00631F8D">
                  <w:pPr>
                    <w:spacing w:after="0" w:line="240" w:lineRule="auto"/>
                    <w:jc w:val="both"/>
                    <w:rPr>
                      <w:color w:val="FF0000"/>
                    </w:rPr>
                  </w:pPr>
                  <w:r w:rsidRPr="00365BC5">
                    <w:rPr>
                      <w:color w:val="FF0000"/>
                    </w:rPr>
                    <w:t>- Récupérer le reste des poussières avec la pelle et balayette puis les évacuer dans la poubelle</w:t>
                  </w:r>
                </w:p>
                <w:p w:rsidR="00B825AA" w:rsidRPr="00365BC5" w:rsidRDefault="00B825AA" w:rsidP="00631F8D">
                  <w:pPr>
                    <w:spacing w:after="0" w:line="240" w:lineRule="auto"/>
                    <w:jc w:val="both"/>
                    <w:rPr>
                      <w:b/>
                      <w:color w:val="FF0000"/>
                    </w:rPr>
                  </w:pPr>
                  <w:r w:rsidRPr="00365BC5">
                    <w:rPr>
                      <w:b/>
                      <w:color w:val="FF0000"/>
                    </w:rPr>
                    <w:t>Toute réponse pertinente </w:t>
                  </w:r>
                </w:p>
                <w:p w:rsidR="00B825AA" w:rsidRPr="00365BC5" w:rsidRDefault="00B825AA" w:rsidP="00631F8D">
                  <w:pPr>
                    <w:spacing w:after="0" w:line="240" w:lineRule="auto"/>
                    <w:jc w:val="both"/>
                    <w:rPr>
                      <w:color w:val="595959" w:themeColor="text1" w:themeTint="A6"/>
                    </w:rPr>
                  </w:pPr>
                  <w:r w:rsidRPr="00365BC5">
                    <w:rPr>
                      <w:color w:val="595959" w:themeColor="text1" w:themeTint="A6"/>
                    </w:rPr>
                    <w:t>- Entretenir et ranger le matériel.</w:t>
                  </w:r>
                </w:p>
              </w:tc>
            </w:tr>
            <w:tr w:rsidR="00B825AA" w:rsidRPr="00365BC5" w:rsidTr="000E74D7">
              <w:tc>
                <w:tcPr>
                  <w:tcW w:w="5000" w:type="pct"/>
                  <w:gridSpan w:val="3"/>
                  <w:shd w:val="clear" w:color="auto" w:fill="auto"/>
                </w:tcPr>
                <w:p w:rsidR="00B825AA" w:rsidRPr="00365BC5" w:rsidRDefault="00B825AA" w:rsidP="00631F8D">
                  <w:pPr>
                    <w:spacing w:after="0" w:line="240" w:lineRule="auto"/>
                    <w:jc w:val="center"/>
                  </w:pPr>
                  <w:r w:rsidRPr="00365BC5">
                    <w:t xml:space="preserve">Qualité du résultat attendu </w:t>
                  </w:r>
                  <w:r w:rsidRPr="00365BC5">
                    <w:rPr>
                      <w:color w:val="FF0000"/>
                    </w:rPr>
                    <w:t>(0.25)</w:t>
                  </w:r>
                </w:p>
              </w:tc>
            </w:tr>
            <w:tr w:rsidR="00B825AA" w:rsidRPr="00365BC5" w:rsidTr="000E74D7">
              <w:tc>
                <w:tcPr>
                  <w:tcW w:w="5000" w:type="pct"/>
                  <w:gridSpan w:val="3"/>
                  <w:shd w:val="clear" w:color="auto" w:fill="auto"/>
                </w:tcPr>
                <w:p w:rsidR="00B825AA" w:rsidRPr="00365BC5" w:rsidRDefault="00B825AA" w:rsidP="00631F8D">
                  <w:pPr>
                    <w:spacing w:after="0" w:line="240" w:lineRule="auto"/>
                    <w:rPr>
                      <w:sz w:val="12"/>
                      <w:szCs w:val="12"/>
                    </w:rPr>
                  </w:pPr>
                </w:p>
                <w:p w:rsidR="00B825AA" w:rsidRPr="00365BC5" w:rsidRDefault="00B825AA" w:rsidP="00631F8D">
                  <w:pPr>
                    <w:spacing w:after="0" w:line="240" w:lineRule="auto"/>
                    <w:rPr>
                      <w:color w:val="FF0000"/>
                    </w:rPr>
                  </w:pPr>
                  <w:r w:rsidRPr="00365BC5">
                    <w:rPr>
                      <w:color w:val="FF0000"/>
                    </w:rPr>
                    <w:t xml:space="preserve">- Absence de salissures non-adhérentes (contrôle visuel) </w:t>
                  </w:r>
                </w:p>
                <w:p w:rsidR="00B825AA" w:rsidRPr="00365BC5" w:rsidRDefault="00B825AA" w:rsidP="00631F8D">
                  <w:pPr>
                    <w:spacing w:after="0" w:line="240" w:lineRule="auto"/>
                  </w:pPr>
                </w:p>
              </w:tc>
            </w:tr>
            <w:tr w:rsidR="00B825AA" w:rsidRPr="00365BC5" w:rsidTr="000E74D7">
              <w:tc>
                <w:tcPr>
                  <w:tcW w:w="5000" w:type="pct"/>
                  <w:gridSpan w:val="3"/>
                  <w:shd w:val="clear" w:color="auto" w:fill="auto"/>
                </w:tcPr>
                <w:p w:rsidR="00B825AA" w:rsidRPr="00365BC5" w:rsidRDefault="00B825AA" w:rsidP="00631F8D">
                  <w:pPr>
                    <w:spacing w:after="0" w:line="240" w:lineRule="auto"/>
                    <w:jc w:val="center"/>
                  </w:pPr>
                  <w:r w:rsidRPr="00365BC5">
                    <w:t xml:space="preserve">Deux dangers repérés pendant la mise en œuvre de la technique </w:t>
                  </w:r>
                  <w:r w:rsidRPr="00365BC5">
                    <w:rPr>
                      <w:color w:val="FF0000"/>
                    </w:rPr>
                    <w:t>(0.5)</w:t>
                  </w:r>
                </w:p>
              </w:tc>
            </w:tr>
            <w:tr w:rsidR="00B825AA" w:rsidRPr="00365BC5" w:rsidTr="000E74D7">
              <w:tc>
                <w:tcPr>
                  <w:tcW w:w="5000" w:type="pct"/>
                  <w:gridSpan w:val="3"/>
                  <w:shd w:val="clear" w:color="auto" w:fill="auto"/>
                </w:tcPr>
                <w:p w:rsidR="00B825AA" w:rsidRPr="00365BC5" w:rsidRDefault="00B825AA" w:rsidP="00631F8D">
                  <w:pPr>
                    <w:spacing w:after="0" w:line="240" w:lineRule="auto"/>
                    <w:rPr>
                      <w:color w:val="FF0000"/>
                    </w:rPr>
                  </w:pPr>
                  <w:r w:rsidRPr="00365BC5">
                    <w:rPr>
                      <w:color w:val="FF0000"/>
                    </w:rPr>
                    <w:t>- Microorganismes pathogènes ou produit chimique de l’agglutinant (avec risque de contamination) ;</w:t>
                  </w:r>
                </w:p>
                <w:p w:rsidR="00B825AA" w:rsidRPr="00365BC5" w:rsidRDefault="00B825AA" w:rsidP="00631F8D">
                  <w:pPr>
                    <w:spacing w:after="0" w:line="240" w:lineRule="auto"/>
                  </w:pPr>
                  <w:r w:rsidRPr="00365BC5">
                    <w:rPr>
                      <w:color w:val="FF0000"/>
                    </w:rPr>
                    <w:t>- Postures contraignantes lors du balayage (avec risque de lombalgie).</w:t>
                  </w:r>
                </w:p>
              </w:tc>
            </w:tr>
          </w:tbl>
          <w:p w:rsidR="00B825AA" w:rsidRPr="00365BC5" w:rsidRDefault="00B825AA" w:rsidP="0033596F"/>
        </w:tc>
        <w:tc>
          <w:tcPr>
            <w:tcW w:w="945" w:type="dxa"/>
          </w:tcPr>
          <w:p w:rsidR="00B825AA" w:rsidRPr="00365BC5" w:rsidRDefault="00B825AA" w:rsidP="0033596F">
            <w:r w:rsidRPr="00365BC5">
              <w:t>6 à 10 éléments</w:t>
            </w:r>
          </w:p>
          <w:p w:rsidR="00B825AA" w:rsidRPr="00365BC5" w:rsidRDefault="00380B19" w:rsidP="0033596F">
            <w:r>
              <w:t>/2</w:t>
            </w:r>
          </w:p>
        </w:tc>
        <w:tc>
          <w:tcPr>
            <w:tcW w:w="970" w:type="dxa"/>
          </w:tcPr>
          <w:p w:rsidR="00B825AA" w:rsidRPr="00365BC5" w:rsidRDefault="00B825AA" w:rsidP="0033596F">
            <w:r w:rsidRPr="00365BC5">
              <w:t>1 à 5 éléments</w:t>
            </w:r>
          </w:p>
          <w:p w:rsidR="00B825AA" w:rsidRPr="00365BC5" w:rsidRDefault="00B825AA" w:rsidP="0033596F">
            <w:r w:rsidRPr="00365BC5">
              <w:t>/1</w:t>
            </w:r>
          </w:p>
        </w:tc>
        <w:tc>
          <w:tcPr>
            <w:tcW w:w="509" w:type="dxa"/>
          </w:tcPr>
          <w:p w:rsidR="00B825AA" w:rsidRPr="00365BC5" w:rsidRDefault="00380B19" w:rsidP="0033596F">
            <w:r>
              <w:t>3</w:t>
            </w:r>
          </w:p>
        </w:tc>
      </w:tr>
      <w:tr w:rsidR="00B825AA" w:rsidRPr="00365BC5" w:rsidTr="00DE5AAE">
        <w:trPr>
          <w:trHeight w:val="1273"/>
        </w:trPr>
        <w:tc>
          <w:tcPr>
            <w:tcW w:w="840" w:type="dxa"/>
            <w:vMerge/>
          </w:tcPr>
          <w:p w:rsidR="00B825AA" w:rsidRPr="00365BC5" w:rsidRDefault="00B825AA" w:rsidP="0033596F">
            <w:pPr>
              <w:ind w:left="-68"/>
            </w:pPr>
          </w:p>
        </w:tc>
        <w:tc>
          <w:tcPr>
            <w:tcW w:w="1076" w:type="dxa"/>
            <w:vMerge/>
          </w:tcPr>
          <w:p w:rsidR="00B825AA" w:rsidRPr="00365BC5" w:rsidRDefault="00B825AA" w:rsidP="0033596F">
            <w:pPr>
              <w:ind w:left="-68"/>
              <w:rPr>
                <w:sz w:val="16"/>
                <w:szCs w:val="16"/>
              </w:rPr>
            </w:pPr>
          </w:p>
        </w:tc>
        <w:tc>
          <w:tcPr>
            <w:tcW w:w="2615" w:type="dxa"/>
          </w:tcPr>
          <w:p w:rsidR="00B825AA" w:rsidRPr="00365BC5" w:rsidRDefault="00B825AA" w:rsidP="000E74D7">
            <w:pPr>
              <w:spacing w:after="0" w:line="240" w:lineRule="auto"/>
              <w:ind w:right="-140"/>
              <w:rPr>
                <w:rFonts w:eastAsia="Times New Roman"/>
                <w:b/>
              </w:rPr>
            </w:pPr>
            <w:r w:rsidRPr="00365BC5">
              <w:rPr>
                <w:b/>
              </w:rPr>
              <w:t xml:space="preserve">2.3 </w:t>
            </w:r>
            <w:r w:rsidRPr="00365BC5">
              <w:rPr>
                <w:rFonts w:eastAsia="Times New Roman"/>
                <w:b/>
              </w:rPr>
              <w:t xml:space="preserve">Préciser le rôle du produit utilisé lors du balayage humide du sol.                                         </w:t>
            </w:r>
          </w:p>
        </w:tc>
        <w:tc>
          <w:tcPr>
            <w:tcW w:w="8433" w:type="dxa"/>
          </w:tcPr>
          <w:p w:rsidR="00B825AA" w:rsidRPr="00365BC5" w:rsidRDefault="00B825AA" w:rsidP="00420E2E">
            <w:pPr>
              <w:spacing w:after="0" w:line="240" w:lineRule="auto"/>
              <w:rPr>
                <w:bCs/>
                <w:sz w:val="24"/>
                <w:szCs w:val="24"/>
              </w:rPr>
            </w:pPr>
            <w:r w:rsidRPr="00365BC5">
              <w:rPr>
                <w:bCs/>
                <w:sz w:val="24"/>
                <w:szCs w:val="24"/>
              </w:rPr>
              <w:t>Rôle identifié</w:t>
            </w:r>
          </w:p>
          <w:p w:rsidR="00B825AA" w:rsidRPr="00365BC5" w:rsidRDefault="00B825AA" w:rsidP="00420E2E">
            <w:pPr>
              <w:spacing w:after="0" w:line="240" w:lineRule="auto"/>
              <w:rPr>
                <w:bCs/>
                <w:sz w:val="24"/>
                <w:szCs w:val="24"/>
              </w:rPr>
            </w:pPr>
          </w:p>
          <w:p w:rsidR="00B825AA" w:rsidRPr="00365BC5" w:rsidRDefault="00B825AA" w:rsidP="00420E2E">
            <w:pPr>
              <w:spacing w:after="0" w:line="240" w:lineRule="auto"/>
              <w:rPr>
                <w:bCs/>
                <w:sz w:val="24"/>
                <w:szCs w:val="24"/>
              </w:rPr>
            </w:pPr>
            <w:r w:rsidRPr="00365BC5">
              <w:rPr>
                <w:bCs/>
                <w:sz w:val="24"/>
                <w:szCs w:val="24"/>
              </w:rPr>
              <w:t>/0,5</w:t>
            </w:r>
          </w:p>
        </w:tc>
        <w:tc>
          <w:tcPr>
            <w:tcW w:w="945" w:type="dxa"/>
            <w:shd w:val="clear" w:color="auto" w:fill="808080" w:themeFill="background1" w:themeFillShade="80"/>
          </w:tcPr>
          <w:p w:rsidR="00B825AA" w:rsidRPr="00365BC5" w:rsidRDefault="00B825AA" w:rsidP="0033596F"/>
        </w:tc>
        <w:tc>
          <w:tcPr>
            <w:tcW w:w="970" w:type="dxa"/>
          </w:tcPr>
          <w:p w:rsidR="00B825AA" w:rsidRPr="00365BC5" w:rsidRDefault="00B825AA" w:rsidP="0033596F">
            <w:r w:rsidRPr="00365BC5">
              <w:t xml:space="preserve">0 </w:t>
            </w:r>
            <w:proofErr w:type="gramStart"/>
            <w:r w:rsidRPr="00365BC5">
              <w:t>rôle  correct</w:t>
            </w:r>
            <w:proofErr w:type="gramEnd"/>
          </w:p>
          <w:p w:rsidR="00B825AA" w:rsidRPr="00365BC5" w:rsidRDefault="00B825AA" w:rsidP="0033596F">
            <w:r w:rsidRPr="00365BC5">
              <w:t>/0</w:t>
            </w:r>
          </w:p>
        </w:tc>
        <w:tc>
          <w:tcPr>
            <w:tcW w:w="509" w:type="dxa"/>
          </w:tcPr>
          <w:p w:rsidR="00B825AA" w:rsidRPr="00365BC5" w:rsidRDefault="00B825AA" w:rsidP="0033596F">
            <w:r w:rsidRPr="00365BC5">
              <w:t>0,5</w:t>
            </w:r>
          </w:p>
        </w:tc>
      </w:tr>
      <w:tr w:rsidR="00B825AA" w:rsidRPr="00365BC5" w:rsidTr="00DE5AAE">
        <w:trPr>
          <w:trHeight w:val="1984"/>
        </w:trPr>
        <w:tc>
          <w:tcPr>
            <w:tcW w:w="840" w:type="dxa"/>
            <w:vMerge/>
          </w:tcPr>
          <w:p w:rsidR="00B825AA" w:rsidRPr="00365BC5" w:rsidRDefault="00B825AA" w:rsidP="0033596F">
            <w:pPr>
              <w:ind w:left="-68"/>
            </w:pPr>
          </w:p>
        </w:tc>
        <w:tc>
          <w:tcPr>
            <w:tcW w:w="1076" w:type="dxa"/>
            <w:vMerge/>
          </w:tcPr>
          <w:p w:rsidR="00B825AA" w:rsidRPr="00365BC5" w:rsidRDefault="00B825AA" w:rsidP="0033596F">
            <w:pPr>
              <w:ind w:left="-68"/>
              <w:rPr>
                <w:sz w:val="16"/>
                <w:szCs w:val="16"/>
              </w:rPr>
            </w:pPr>
          </w:p>
        </w:tc>
        <w:tc>
          <w:tcPr>
            <w:tcW w:w="2615" w:type="dxa"/>
          </w:tcPr>
          <w:p w:rsidR="00B825AA" w:rsidRPr="00365BC5" w:rsidRDefault="00B825AA" w:rsidP="000E74D7">
            <w:pPr>
              <w:spacing w:after="0" w:line="240" w:lineRule="auto"/>
              <w:ind w:right="-140"/>
              <w:rPr>
                <w:sz w:val="12"/>
                <w:szCs w:val="12"/>
              </w:rPr>
            </w:pPr>
            <w:r w:rsidRPr="00365BC5">
              <w:rPr>
                <w:rFonts w:eastAsia="Times New Roman"/>
                <w:b/>
              </w:rPr>
              <w:t>2.4 Justifier les règles d’hygiène, de sécurité, d’économie, d’ergonomie à respecter lors du balayage humide à l’aide de vos connaissances.</w:t>
            </w:r>
          </w:p>
        </w:tc>
        <w:tc>
          <w:tcPr>
            <w:tcW w:w="8433"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3"/>
              <w:gridCol w:w="2409"/>
              <w:gridCol w:w="3371"/>
            </w:tblGrid>
            <w:tr w:rsidR="00B825AA" w:rsidRPr="00365BC5" w:rsidTr="000E74D7">
              <w:trPr>
                <w:trHeight w:val="426"/>
              </w:trPr>
              <w:tc>
                <w:tcPr>
                  <w:tcW w:w="5000" w:type="pct"/>
                  <w:gridSpan w:val="3"/>
                </w:tcPr>
                <w:p w:rsidR="00B825AA" w:rsidRPr="00365BC5" w:rsidRDefault="00B825AA" w:rsidP="007958BC">
                  <w:pPr>
                    <w:spacing w:after="0" w:line="240" w:lineRule="auto"/>
                    <w:rPr>
                      <w:rFonts w:eastAsia="Times New Roman"/>
                      <w:iCs/>
                    </w:rPr>
                  </w:pPr>
                  <w:r w:rsidRPr="00365BC5">
                    <w:rPr>
                      <w:rFonts w:eastAsia="Times New Roman"/>
                      <w:iCs/>
                    </w:rPr>
                    <w:t>3 à 4 justifications correctes</w:t>
                  </w:r>
                </w:p>
                <w:p w:rsidR="00B825AA" w:rsidRPr="00365BC5" w:rsidRDefault="00B825AA" w:rsidP="007958BC">
                  <w:pPr>
                    <w:spacing w:after="0" w:line="240" w:lineRule="auto"/>
                    <w:rPr>
                      <w:rFonts w:eastAsia="Times New Roman"/>
                      <w:iCs/>
                    </w:rPr>
                  </w:pPr>
                </w:p>
                <w:p w:rsidR="00B825AA" w:rsidRPr="00365BC5" w:rsidRDefault="00380B19" w:rsidP="007958BC">
                  <w:pPr>
                    <w:spacing w:after="0" w:line="240" w:lineRule="auto"/>
                    <w:rPr>
                      <w:rFonts w:eastAsia="Times New Roman"/>
                      <w:iCs/>
                    </w:rPr>
                  </w:pPr>
                  <w:r>
                    <w:rPr>
                      <w:rFonts w:eastAsia="Times New Roman"/>
                      <w:iCs/>
                    </w:rPr>
                    <w:t>/1,5</w:t>
                  </w:r>
                </w:p>
              </w:tc>
            </w:tr>
            <w:tr w:rsidR="00B825AA" w:rsidRPr="00365BC5" w:rsidTr="000E74D7">
              <w:trPr>
                <w:trHeight w:val="426"/>
              </w:trPr>
              <w:tc>
                <w:tcPr>
                  <w:tcW w:w="2965" w:type="pct"/>
                  <w:gridSpan w:val="2"/>
                </w:tcPr>
                <w:p w:rsidR="00B825AA" w:rsidRPr="00365BC5" w:rsidRDefault="00B825AA" w:rsidP="00420E2E">
                  <w:pPr>
                    <w:tabs>
                      <w:tab w:val="left" w:pos="840"/>
                    </w:tabs>
                    <w:spacing w:after="0" w:line="240" w:lineRule="auto"/>
                    <w:ind w:left="-94"/>
                    <w:rPr>
                      <w:rFonts w:eastAsia="Times New Roman"/>
                      <w:b/>
                      <w:i/>
                    </w:rPr>
                  </w:pPr>
                  <w:r w:rsidRPr="00365BC5">
                    <w:rPr>
                      <w:rFonts w:eastAsia="Times New Roman"/>
                      <w:b/>
                      <w:i/>
                    </w:rPr>
                    <w:t>Règles et principes</w:t>
                  </w:r>
                </w:p>
              </w:tc>
              <w:tc>
                <w:tcPr>
                  <w:tcW w:w="2035" w:type="pct"/>
                </w:tcPr>
                <w:p w:rsidR="00B825AA" w:rsidRPr="00365BC5" w:rsidRDefault="00B825AA" w:rsidP="00420E2E">
                  <w:pPr>
                    <w:spacing w:after="0" w:line="240" w:lineRule="auto"/>
                    <w:ind w:left="-94" w:firstLine="708"/>
                    <w:jc w:val="center"/>
                    <w:rPr>
                      <w:rFonts w:eastAsia="Times New Roman"/>
                      <w:b/>
                      <w:i/>
                    </w:rPr>
                  </w:pPr>
                  <w:r w:rsidRPr="00365BC5">
                    <w:rPr>
                      <w:rFonts w:eastAsia="Times New Roman"/>
                      <w:b/>
                      <w:i/>
                      <w:iCs/>
                    </w:rPr>
                    <w:t>une justification par case</w:t>
                  </w:r>
                </w:p>
              </w:tc>
            </w:tr>
            <w:tr w:rsidR="00B825AA" w:rsidRPr="00365BC5" w:rsidTr="000E74D7">
              <w:trPr>
                <w:trHeight w:val="517"/>
              </w:trPr>
              <w:tc>
                <w:tcPr>
                  <w:tcW w:w="1511" w:type="pct"/>
                </w:tcPr>
                <w:p w:rsidR="00B825AA" w:rsidRPr="00365BC5" w:rsidRDefault="00B825AA" w:rsidP="00420E2E">
                  <w:pPr>
                    <w:spacing w:after="0" w:line="240" w:lineRule="auto"/>
                    <w:ind w:left="-94"/>
                    <w:jc w:val="center"/>
                    <w:rPr>
                      <w:rFonts w:eastAsia="Times New Roman"/>
                      <w:b/>
                    </w:rPr>
                  </w:pPr>
                </w:p>
                <w:p w:rsidR="00B825AA" w:rsidRPr="00365BC5" w:rsidRDefault="00B825AA" w:rsidP="00420E2E">
                  <w:pPr>
                    <w:spacing w:after="0" w:line="240" w:lineRule="auto"/>
                    <w:ind w:left="-94"/>
                    <w:jc w:val="center"/>
                    <w:rPr>
                      <w:rFonts w:eastAsia="Times New Roman"/>
                      <w:b/>
                    </w:rPr>
                  </w:pPr>
                  <w:r w:rsidRPr="00365BC5">
                    <w:rPr>
                      <w:rFonts w:eastAsia="Times New Roman"/>
                      <w:b/>
                    </w:rPr>
                    <w:t>HYGIENE</w:t>
                  </w:r>
                </w:p>
              </w:tc>
              <w:tc>
                <w:tcPr>
                  <w:tcW w:w="1453" w:type="pct"/>
                </w:tcPr>
                <w:p w:rsidR="00B825AA" w:rsidRPr="00365BC5" w:rsidRDefault="00B825AA" w:rsidP="00420E2E">
                  <w:pPr>
                    <w:spacing w:after="0" w:line="240" w:lineRule="auto"/>
                    <w:rPr>
                      <w:rFonts w:eastAsia="Times New Roman"/>
                    </w:rPr>
                  </w:pPr>
                </w:p>
                <w:p w:rsidR="00B825AA" w:rsidRPr="00365BC5" w:rsidRDefault="00B825AA" w:rsidP="00420E2E">
                  <w:pPr>
                    <w:spacing w:after="0" w:line="240" w:lineRule="auto"/>
                    <w:rPr>
                      <w:rFonts w:eastAsia="Times New Roman"/>
                    </w:rPr>
                  </w:pPr>
                  <w:r w:rsidRPr="00365BC5">
                    <w:rPr>
                      <w:rFonts w:eastAsia="Times New Roman"/>
                    </w:rPr>
                    <w:t>Se laver les mains</w:t>
                  </w:r>
                </w:p>
                <w:p w:rsidR="00B825AA" w:rsidRPr="00365BC5" w:rsidRDefault="00B825AA" w:rsidP="00420E2E">
                  <w:pPr>
                    <w:spacing w:after="0" w:line="240" w:lineRule="auto"/>
                    <w:rPr>
                      <w:rFonts w:eastAsia="Times New Roman"/>
                      <w:b/>
                    </w:rPr>
                  </w:pPr>
                </w:p>
              </w:tc>
              <w:tc>
                <w:tcPr>
                  <w:tcW w:w="2035" w:type="pct"/>
                </w:tcPr>
                <w:p w:rsidR="00B825AA" w:rsidRPr="00365BC5" w:rsidRDefault="00B825AA" w:rsidP="00420E2E">
                  <w:pPr>
                    <w:spacing w:after="0" w:line="240" w:lineRule="auto"/>
                    <w:rPr>
                      <w:rFonts w:eastAsia="Times New Roman"/>
                      <w:color w:val="FF0000"/>
                    </w:rPr>
                  </w:pPr>
                  <w:r w:rsidRPr="00365BC5">
                    <w:rPr>
                      <w:rFonts w:eastAsia="Times New Roman"/>
                      <w:color w:val="FF0000"/>
                    </w:rPr>
                    <w:t>Pour se débarrasser des microorganismes issus de la flore transitoire / éviter toute contamination.</w:t>
                  </w:r>
                </w:p>
              </w:tc>
            </w:tr>
            <w:tr w:rsidR="00B825AA" w:rsidRPr="00365BC5" w:rsidTr="000E74D7">
              <w:trPr>
                <w:trHeight w:val="517"/>
              </w:trPr>
              <w:tc>
                <w:tcPr>
                  <w:tcW w:w="1511" w:type="pct"/>
                </w:tcPr>
                <w:p w:rsidR="00B825AA" w:rsidRPr="00365BC5" w:rsidRDefault="00B825AA" w:rsidP="00420E2E">
                  <w:pPr>
                    <w:spacing w:after="0" w:line="240" w:lineRule="auto"/>
                    <w:ind w:left="-94"/>
                    <w:rPr>
                      <w:rFonts w:eastAsia="Times New Roman"/>
                    </w:rPr>
                  </w:pPr>
                </w:p>
                <w:p w:rsidR="00B825AA" w:rsidRPr="00365BC5" w:rsidRDefault="00B825AA" w:rsidP="00420E2E">
                  <w:pPr>
                    <w:spacing w:after="0" w:line="240" w:lineRule="auto"/>
                    <w:ind w:left="-94"/>
                    <w:jc w:val="center"/>
                    <w:rPr>
                      <w:rFonts w:eastAsia="Times New Roman"/>
                      <w:b/>
                    </w:rPr>
                  </w:pPr>
                  <w:r w:rsidRPr="00365BC5">
                    <w:rPr>
                      <w:rFonts w:eastAsia="Times New Roman"/>
                      <w:b/>
                    </w:rPr>
                    <w:t>SECURITE</w:t>
                  </w:r>
                </w:p>
                <w:p w:rsidR="00B825AA" w:rsidRPr="00365BC5" w:rsidRDefault="00B825AA" w:rsidP="00420E2E">
                  <w:pPr>
                    <w:spacing w:after="0" w:line="240" w:lineRule="auto"/>
                    <w:ind w:left="-94"/>
                    <w:rPr>
                      <w:rFonts w:eastAsia="Times New Roman"/>
                    </w:rPr>
                  </w:pPr>
                </w:p>
              </w:tc>
              <w:tc>
                <w:tcPr>
                  <w:tcW w:w="1453" w:type="pct"/>
                </w:tcPr>
                <w:p w:rsidR="00B825AA" w:rsidRPr="00365BC5" w:rsidRDefault="00B825AA" w:rsidP="00420E2E">
                  <w:pPr>
                    <w:spacing w:after="0" w:line="240" w:lineRule="auto"/>
                    <w:rPr>
                      <w:rFonts w:eastAsia="Times New Roman"/>
                    </w:rPr>
                  </w:pPr>
                  <w:r w:rsidRPr="00365BC5">
                    <w:rPr>
                      <w:rFonts w:eastAsia="Times New Roman"/>
                    </w:rPr>
                    <w:t>Eviter de poser le balai par terre.</w:t>
                  </w:r>
                </w:p>
                <w:p w:rsidR="00B825AA" w:rsidRPr="00365BC5" w:rsidRDefault="00B825AA" w:rsidP="00420E2E">
                  <w:pPr>
                    <w:spacing w:after="0" w:line="240" w:lineRule="auto"/>
                    <w:rPr>
                      <w:rFonts w:eastAsia="Times New Roman"/>
                    </w:rPr>
                  </w:pPr>
                  <w:r w:rsidRPr="00365BC5">
                    <w:rPr>
                      <w:rFonts w:eastAsia="Times New Roman"/>
                    </w:rPr>
                    <w:t>Travailler dans un espace dégagé.</w:t>
                  </w:r>
                </w:p>
              </w:tc>
              <w:tc>
                <w:tcPr>
                  <w:tcW w:w="2035" w:type="pct"/>
                </w:tcPr>
                <w:p w:rsidR="00B825AA" w:rsidRPr="00365BC5" w:rsidRDefault="00B825AA" w:rsidP="00420E2E">
                  <w:pPr>
                    <w:spacing w:after="0" w:line="240" w:lineRule="auto"/>
                    <w:rPr>
                      <w:rFonts w:eastAsia="Times New Roman"/>
                      <w:color w:val="FF0000"/>
                    </w:rPr>
                  </w:pPr>
                  <w:r w:rsidRPr="00365BC5">
                    <w:rPr>
                      <w:rFonts w:eastAsia="Times New Roman"/>
                      <w:color w:val="FF0000"/>
                    </w:rPr>
                    <w:t>Pour éviter les accidents de chute de plain-pied</w:t>
                  </w:r>
                </w:p>
                <w:p w:rsidR="00B825AA" w:rsidRPr="00365BC5" w:rsidRDefault="00B825AA" w:rsidP="00420E2E">
                  <w:pPr>
                    <w:spacing w:after="0" w:line="240" w:lineRule="auto"/>
                    <w:rPr>
                      <w:rFonts w:eastAsia="Times New Roman"/>
                      <w:color w:val="FF0000"/>
                      <w:sz w:val="20"/>
                      <w:szCs w:val="20"/>
                    </w:rPr>
                  </w:pPr>
                  <w:r w:rsidRPr="00365BC5">
                    <w:rPr>
                      <w:rFonts w:eastAsia="Times New Roman"/>
                      <w:color w:val="FF0000"/>
                    </w:rPr>
                    <w:t>Pour éviter tout accident lors du balayage en reculant</w:t>
                  </w:r>
                  <w:r w:rsidRPr="00365BC5">
                    <w:rPr>
                      <w:rFonts w:eastAsia="Times New Roman"/>
                      <w:color w:val="FF0000"/>
                      <w:sz w:val="20"/>
                      <w:szCs w:val="20"/>
                    </w:rPr>
                    <w:t>.</w:t>
                  </w:r>
                </w:p>
              </w:tc>
            </w:tr>
            <w:tr w:rsidR="00B825AA" w:rsidRPr="00365BC5" w:rsidTr="000E74D7">
              <w:trPr>
                <w:trHeight w:val="959"/>
              </w:trPr>
              <w:tc>
                <w:tcPr>
                  <w:tcW w:w="1511" w:type="pct"/>
                </w:tcPr>
                <w:p w:rsidR="00B825AA" w:rsidRPr="00365BC5" w:rsidRDefault="00B825AA" w:rsidP="00420E2E">
                  <w:pPr>
                    <w:spacing w:after="0" w:line="240" w:lineRule="auto"/>
                    <w:ind w:left="-94"/>
                    <w:rPr>
                      <w:rFonts w:eastAsia="Times New Roman"/>
                    </w:rPr>
                  </w:pPr>
                </w:p>
                <w:p w:rsidR="00B825AA" w:rsidRPr="00365BC5" w:rsidRDefault="00B825AA" w:rsidP="00420E2E">
                  <w:pPr>
                    <w:spacing w:after="0" w:line="240" w:lineRule="auto"/>
                    <w:ind w:left="-94"/>
                    <w:jc w:val="center"/>
                    <w:rPr>
                      <w:rFonts w:eastAsia="Times New Roman"/>
                      <w:b/>
                    </w:rPr>
                  </w:pPr>
                  <w:r w:rsidRPr="00365BC5">
                    <w:rPr>
                      <w:rFonts w:eastAsia="Times New Roman"/>
                      <w:b/>
                    </w:rPr>
                    <w:t>ECONOMIE</w:t>
                  </w:r>
                </w:p>
                <w:p w:rsidR="00B825AA" w:rsidRPr="00365BC5" w:rsidRDefault="00B825AA" w:rsidP="00420E2E">
                  <w:pPr>
                    <w:spacing w:after="0" w:line="240" w:lineRule="auto"/>
                    <w:ind w:left="-94"/>
                    <w:rPr>
                      <w:rFonts w:eastAsia="Times New Roman"/>
                    </w:rPr>
                  </w:pPr>
                </w:p>
              </w:tc>
              <w:tc>
                <w:tcPr>
                  <w:tcW w:w="1453" w:type="pct"/>
                </w:tcPr>
                <w:p w:rsidR="00B825AA" w:rsidRPr="00365BC5" w:rsidRDefault="00B825AA" w:rsidP="00420E2E">
                  <w:pPr>
                    <w:spacing w:after="0" w:line="240" w:lineRule="auto"/>
                    <w:rPr>
                      <w:rFonts w:eastAsia="Times New Roman"/>
                    </w:rPr>
                  </w:pPr>
                  <w:r w:rsidRPr="00365BC5">
                    <w:rPr>
                      <w:rFonts w:eastAsia="Times New Roman"/>
                    </w:rPr>
                    <w:t>Eviter de mettre plusieurs gazes.</w:t>
                  </w:r>
                </w:p>
                <w:p w:rsidR="00B825AA" w:rsidRPr="00365BC5" w:rsidRDefault="00B825AA" w:rsidP="00420E2E">
                  <w:pPr>
                    <w:spacing w:after="0" w:line="240" w:lineRule="auto"/>
                    <w:rPr>
                      <w:rFonts w:eastAsia="Times New Roman"/>
                    </w:rPr>
                  </w:pPr>
                  <w:r w:rsidRPr="00365BC5">
                    <w:rPr>
                      <w:rFonts w:eastAsia="Times New Roman"/>
                    </w:rPr>
                    <w:t>Fermer l’emballage des gazes après utilisation.</w:t>
                  </w:r>
                </w:p>
              </w:tc>
              <w:tc>
                <w:tcPr>
                  <w:tcW w:w="2035" w:type="pct"/>
                </w:tcPr>
                <w:p w:rsidR="00B825AA" w:rsidRPr="00365BC5" w:rsidRDefault="00B825AA" w:rsidP="00420E2E">
                  <w:pPr>
                    <w:spacing w:after="0" w:line="240" w:lineRule="auto"/>
                    <w:rPr>
                      <w:rFonts w:eastAsia="Times New Roman"/>
                      <w:color w:val="FF0000"/>
                    </w:rPr>
                  </w:pPr>
                  <w:r w:rsidRPr="00365BC5">
                    <w:rPr>
                      <w:rFonts w:eastAsia="Times New Roman"/>
                      <w:color w:val="FF0000"/>
                    </w:rPr>
                    <w:t>Pour éviter le gaspillage</w:t>
                  </w:r>
                </w:p>
                <w:p w:rsidR="00B825AA" w:rsidRPr="00365BC5" w:rsidRDefault="00B825AA" w:rsidP="00420E2E">
                  <w:pPr>
                    <w:spacing w:after="0" w:line="240" w:lineRule="auto"/>
                    <w:rPr>
                      <w:rFonts w:eastAsia="Times New Roman"/>
                      <w:color w:val="FF0000"/>
                      <w:sz w:val="20"/>
                      <w:szCs w:val="20"/>
                    </w:rPr>
                  </w:pPr>
                  <w:r w:rsidRPr="00365BC5">
                    <w:rPr>
                      <w:rFonts w:eastAsia="Times New Roman"/>
                      <w:color w:val="FF0000"/>
                    </w:rPr>
                    <w:t>Pour préserver le produit agglutinant du séchage.</w:t>
                  </w:r>
                </w:p>
              </w:tc>
            </w:tr>
            <w:tr w:rsidR="00B825AA" w:rsidRPr="00365BC5" w:rsidTr="000E74D7">
              <w:trPr>
                <w:trHeight w:val="691"/>
              </w:trPr>
              <w:tc>
                <w:tcPr>
                  <w:tcW w:w="1511" w:type="pct"/>
                </w:tcPr>
                <w:p w:rsidR="00B825AA" w:rsidRPr="00365BC5" w:rsidRDefault="00B825AA" w:rsidP="00420E2E">
                  <w:pPr>
                    <w:spacing w:after="0" w:line="240" w:lineRule="auto"/>
                    <w:ind w:left="-94"/>
                    <w:jc w:val="center"/>
                    <w:rPr>
                      <w:rFonts w:eastAsia="Times New Roman"/>
                      <w:b/>
                    </w:rPr>
                  </w:pPr>
                  <w:r w:rsidRPr="00365BC5">
                    <w:rPr>
                      <w:rFonts w:eastAsia="Times New Roman"/>
                      <w:b/>
                    </w:rPr>
                    <w:t xml:space="preserve"> </w:t>
                  </w:r>
                </w:p>
                <w:p w:rsidR="00B825AA" w:rsidRPr="00365BC5" w:rsidRDefault="00B825AA" w:rsidP="00420E2E">
                  <w:pPr>
                    <w:spacing w:after="0" w:line="240" w:lineRule="auto"/>
                    <w:ind w:left="-94"/>
                    <w:jc w:val="center"/>
                    <w:rPr>
                      <w:rFonts w:eastAsia="Times New Roman"/>
                    </w:rPr>
                  </w:pPr>
                  <w:r w:rsidRPr="00365BC5">
                    <w:rPr>
                      <w:rFonts w:eastAsia="Times New Roman"/>
                      <w:b/>
                    </w:rPr>
                    <w:t>ERGONOMIE</w:t>
                  </w:r>
                </w:p>
              </w:tc>
              <w:tc>
                <w:tcPr>
                  <w:tcW w:w="1453" w:type="pct"/>
                </w:tcPr>
                <w:p w:rsidR="00B825AA" w:rsidRPr="00365BC5" w:rsidRDefault="00B825AA" w:rsidP="00420E2E">
                  <w:pPr>
                    <w:spacing w:after="0" w:line="240" w:lineRule="auto"/>
                    <w:rPr>
                      <w:rFonts w:eastAsia="Times New Roman"/>
                    </w:rPr>
                  </w:pPr>
                  <w:r w:rsidRPr="00365BC5">
                    <w:rPr>
                      <w:rFonts w:eastAsia="Times New Roman"/>
                    </w:rPr>
                    <w:t xml:space="preserve">Garder le dos droit </w:t>
                  </w:r>
                </w:p>
                <w:p w:rsidR="00B825AA" w:rsidRPr="00365BC5" w:rsidRDefault="00B825AA" w:rsidP="00420E2E">
                  <w:pPr>
                    <w:spacing w:after="0" w:line="240" w:lineRule="auto"/>
                    <w:rPr>
                      <w:rFonts w:eastAsia="Times New Roman"/>
                    </w:rPr>
                  </w:pPr>
                  <w:r w:rsidRPr="00365BC5">
                    <w:rPr>
                      <w:rFonts w:eastAsia="Times New Roman"/>
                    </w:rPr>
                    <w:t>Fléchir les genoux pour se baisser</w:t>
                  </w:r>
                </w:p>
              </w:tc>
              <w:tc>
                <w:tcPr>
                  <w:tcW w:w="2035" w:type="pct"/>
                </w:tcPr>
                <w:p w:rsidR="00B825AA" w:rsidRPr="00365BC5" w:rsidRDefault="00B825AA" w:rsidP="00420E2E">
                  <w:pPr>
                    <w:spacing w:after="0" w:line="240" w:lineRule="auto"/>
                    <w:rPr>
                      <w:rFonts w:eastAsia="Times New Roman"/>
                      <w:color w:val="FF0000"/>
                      <w:sz w:val="20"/>
                      <w:szCs w:val="20"/>
                    </w:rPr>
                  </w:pPr>
                  <w:r w:rsidRPr="00365BC5">
                    <w:rPr>
                      <w:rFonts w:eastAsia="Times New Roman"/>
                      <w:color w:val="FF0000"/>
                      <w:sz w:val="20"/>
                      <w:szCs w:val="20"/>
                    </w:rPr>
                    <w:t>Pour éviter les maladies professionnelles / TMS / mal de dos.</w:t>
                  </w:r>
                </w:p>
              </w:tc>
            </w:tr>
          </w:tbl>
          <w:p w:rsidR="00B825AA" w:rsidRPr="00365BC5" w:rsidRDefault="00B825AA" w:rsidP="0033596F"/>
        </w:tc>
        <w:tc>
          <w:tcPr>
            <w:tcW w:w="945" w:type="dxa"/>
          </w:tcPr>
          <w:p w:rsidR="00B825AA" w:rsidRPr="00365BC5" w:rsidRDefault="00B825AA" w:rsidP="0033596F">
            <w:r w:rsidRPr="00365BC5">
              <w:t>2 justifications correctes</w:t>
            </w:r>
          </w:p>
          <w:p w:rsidR="00B825AA" w:rsidRPr="00365BC5" w:rsidRDefault="00B825AA" w:rsidP="0033596F">
            <w:r w:rsidRPr="00365BC5">
              <w:t>/1</w:t>
            </w:r>
          </w:p>
        </w:tc>
        <w:tc>
          <w:tcPr>
            <w:tcW w:w="970" w:type="dxa"/>
          </w:tcPr>
          <w:p w:rsidR="00B825AA" w:rsidRPr="00365BC5" w:rsidRDefault="00B825AA" w:rsidP="0033596F">
            <w:r w:rsidRPr="00365BC5">
              <w:t>1 justification correcte</w:t>
            </w:r>
          </w:p>
          <w:p w:rsidR="00B825AA" w:rsidRPr="00365BC5" w:rsidRDefault="00B825AA" w:rsidP="0033596F">
            <w:r w:rsidRPr="00365BC5">
              <w:t>/0,5</w:t>
            </w:r>
          </w:p>
        </w:tc>
        <w:tc>
          <w:tcPr>
            <w:tcW w:w="509" w:type="dxa"/>
          </w:tcPr>
          <w:p w:rsidR="00B825AA" w:rsidRPr="00365BC5" w:rsidRDefault="00380B19" w:rsidP="0033596F">
            <w:r>
              <w:t>1,5</w:t>
            </w:r>
          </w:p>
        </w:tc>
      </w:tr>
      <w:tr w:rsidR="00B825AA" w:rsidRPr="00365BC5" w:rsidTr="00DE5AAE">
        <w:trPr>
          <w:trHeight w:val="1474"/>
        </w:trPr>
        <w:tc>
          <w:tcPr>
            <w:tcW w:w="840" w:type="dxa"/>
            <w:vMerge/>
          </w:tcPr>
          <w:p w:rsidR="00B825AA" w:rsidRPr="00365BC5" w:rsidRDefault="00B825AA" w:rsidP="0033596F">
            <w:pPr>
              <w:ind w:left="-68"/>
            </w:pPr>
          </w:p>
        </w:tc>
        <w:tc>
          <w:tcPr>
            <w:tcW w:w="1076" w:type="dxa"/>
            <w:vMerge/>
          </w:tcPr>
          <w:p w:rsidR="00B825AA" w:rsidRPr="00365BC5" w:rsidRDefault="00B825AA" w:rsidP="0033596F">
            <w:pPr>
              <w:ind w:left="-68"/>
              <w:rPr>
                <w:sz w:val="16"/>
                <w:szCs w:val="16"/>
              </w:rPr>
            </w:pPr>
          </w:p>
        </w:tc>
        <w:tc>
          <w:tcPr>
            <w:tcW w:w="2615" w:type="dxa"/>
          </w:tcPr>
          <w:p w:rsidR="00B825AA" w:rsidRPr="00365BC5" w:rsidRDefault="00B825AA" w:rsidP="000E74D7">
            <w:pPr>
              <w:spacing w:after="0" w:line="240" w:lineRule="auto"/>
              <w:ind w:right="-140"/>
              <w:rPr>
                <w:rFonts w:eastAsia="Times New Roman"/>
                <w:b/>
              </w:rPr>
            </w:pPr>
            <w:r w:rsidRPr="00365BC5">
              <w:rPr>
                <w:rFonts w:eastAsia="Times New Roman"/>
                <w:b/>
              </w:rPr>
              <w:t xml:space="preserve">2.5 Nommer l’opération à réaliser </w:t>
            </w:r>
            <w:r w:rsidRPr="00365BC5">
              <w:rPr>
                <w:rFonts w:eastAsia="Times New Roman"/>
                <w:b/>
                <w:u w:val="single"/>
              </w:rPr>
              <w:t>aprè</w:t>
            </w:r>
            <w:r w:rsidRPr="00365BC5">
              <w:rPr>
                <w:rFonts w:eastAsia="Times New Roman"/>
                <w:b/>
              </w:rPr>
              <w:t>s le balayage humide du sol.</w:t>
            </w:r>
            <w:r w:rsidRPr="00365BC5">
              <w:rPr>
                <w:rFonts w:eastAsia="Times New Roman"/>
                <w:b/>
              </w:rPr>
              <w:tab/>
            </w:r>
            <w:r w:rsidRPr="00365BC5">
              <w:rPr>
                <w:rFonts w:eastAsia="Times New Roman"/>
                <w:b/>
              </w:rPr>
              <w:tab/>
              <w:t xml:space="preserve">                                                      </w:t>
            </w:r>
          </w:p>
          <w:p w:rsidR="00B825AA" w:rsidRPr="00365BC5" w:rsidRDefault="00B825AA" w:rsidP="000E74D7">
            <w:pPr>
              <w:spacing w:after="0" w:line="240" w:lineRule="auto"/>
              <w:ind w:right="-140"/>
              <w:rPr>
                <w:rFonts w:eastAsia="Times New Roman"/>
                <w:b/>
              </w:rPr>
            </w:pPr>
          </w:p>
        </w:tc>
        <w:tc>
          <w:tcPr>
            <w:tcW w:w="8433" w:type="dxa"/>
          </w:tcPr>
          <w:p w:rsidR="00B825AA" w:rsidRPr="00365BC5" w:rsidRDefault="00B825AA" w:rsidP="000E74D7">
            <w:pPr>
              <w:spacing w:after="0" w:line="240" w:lineRule="auto"/>
              <w:ind w:right="-140"/>
              <w:rPr>
                <w:iCs/>
                <w:szCs w:val="24"/>
              </w:rPr>
            </w:pPr>
            <w:r w:rsidRPr="00365BC5">
              <w:rPr>
                <w:iCs/>
                <w:szCs w:val="24"/>
              </w:rPr>
              <w:t>Réponse correcte</w:t>
            </w:r>
          </w:p>
          <w:p w:rsidR="00B825AA" w:rsidRPr="00365BC5" w:rsidRDefault="00B825AA" w:rsidP="000E74D7">
            <w:pPr>
              <w:spacing w:after="0" w:line="240" w:lineRule="auto"/>
              <w:ind w:right="-140"/>
              <w:rPr>
                <w:iCs/>
                <w:szCs w:val="24"/>
              </w:rPr>
            </w:pPr>
          </w:p>
          <w:p w:rsidR="00B825AA" w:rsidRPr="00365BC5" w:rsidRDefault="00B825AA" w:rsidP="000E74D7">
            <w:pPr>
              <w:spacing w:after="0" w:line="240" w:lineRule="auto"/>
              <w:ind w:right="-140"/>
              <w:rPr>
                <w:iCs/>
                <w:szCs w:val="24"/>
              </w:rPr>
            </w:pPr>
            <w:r w:rsidRPr="00365BC5">
              <w:rPr>
                <w:iCs/>
                <w:szCs w:val="24"/>
              </w:rPr>
              <w:t>/0,5</w:t>
            </w:r>
          </w:p>
          <w:p w:rsidR="00B825AA" w:rsidRPr="00365BC5" w:rsidRDefault="00B825AA" w:rsidP="000E74D7">
            <w:pPr>
              <w:spacing w:after="0" w:line="240" w:lineRule="auto"/>
              <w:ind w:right="-140"/>
              <w:rPr>
                <w:iCs/>
                <w:color w:val="FF0000"/>
                <w:sz w:val="24"/>
                <w:szCs w:val="24"/>
              </w:rPr>
            </w:pPr>
          </w:p>
          <w:p w:rsidR="00B825AA" w:rsidRPr="00365BC5" w:rsidRDefault="00B825AA" w:rsidP="000E74D7">
            <w:pPr>
              <w:spacing w:after="0" w:line="240" w:lineRule="auto"/>
              <w:ind w:right="-140"/>
              <w:rPr>
                <w:iCs/>
                <w:color w:val="FF0000"/>
                <w:sz w:val="24"/>
                <w:szCs w:val="24"/>
              </w:rPr>
            </w:pPr>
            <w:r w:rsidRPr="00365BC5">
              <w:rPr>
                <w:iCs/>
                <w:color w:val="FF0000"/>
                <w:szCs w:val="24"/>
              </w:rPr>
              <w:t xml:space="preserve">C’est le lavage ou le </w:t>
            </w:r>
            <w:proofErr w:type="spellStart"/>
            <w:r w:rsidRPr="00365BC5">
              <w:rPr>
                <w:iCs/>
                <w:color w:val="FF0000"/>
                <w:szCs w:val="24"/>
              </w:rPr>
              <w:t>bionettoyage</w:t>
            </w:r>
            <w:proofErr w:type="spellEnd"/>
            <w:r w:rsidRPr="00365BC5">
              <w:rPr>
                <w:iCs/>
                <w:color w:val="FF0000"/>
                <w:szCs w:val="24"/>
              </w:rPr>
              <w:t xml:space="preserve"> du sol. </w:t>
            </w:r>
          </w:p>
        </w:tc>
        <w:tc>
          <w:tcPr>
            <w:tcW w:w="945" w:type="dxa"/>
          </w:tcPr>
          <w:p w:rsidR="00B825AA" w:rsidRPr="00365BC5" w:rsidRDefault="00B825AA" w:rsidP="0033596F"/>
        </w:tc>
        <w:tc>
          <w:tcPr>
            <w:tcW w:w="970" w:type="dxa"/>
          </w:tcPr>
          <w:p w:rsidR="00B825AA" w:rsidRPr="00365BC5" w:rsidRDefault="00B825AA" w:rsidP="000E74D7">
            <w:r w:rsidRPr="00365BC5">
              <w:t>0 élément correct</w:t>
            </w:r>
          </w:p>
          <w:p w:rsidR="00B825AA" w:rsidRPr="00365BC5" w:rsidRDefault="00B825AA" w:rsidP="000E74D7">
            <w:r w:rsidRPr="00365BC5">
              <w:t>/0</w:t>
            </w:r>
          </w:p>
        </w:tc>
        <w:tc>
          <w:tcPr>
            <w:tcW w:w="509" w:type="dxa"/>
          </w:tcPr>
          <w:p w:rsidR="00B825AA" w:rsidRPr="00365BC5" w:rsidRDefault="00B825AA" w:rsidP="0033596F">
            <w:r w:rsidRPr="00365BC5">
              <w:t>0,5</w:t>
            </w:r>
          </w:p>
        </w:tc>
      </w:tr>
      <w:tr w:rsidR="00B825AA" w:rsidRPr="00365BC5" w:rsidTr="00DE5AAE">
        <w:trPr>
          <w:trHeight w:val="1984"/>
        </w:trPr>
        <w:tc>
          <w:tcPr>
            <w:tcW w:w="840" w:type="dxa"/>
            <w:vMerge/>
          </w:tcPr>
          <w:p w:rsidR="00B825AA" w:rsidRPr="00365BC5" w:rsidRDefault="00B825AA" w:rsidP="0033596F">
            <w:pPr>
              <w:ind w:left="-68"/>
            </w:pPr>
          </w:p>
        </w:tc>
        <w:tc>
          <w:tcPr>
            <w:tcW w:w="1076" w:type="dxa"/>
            <w:vMerge/>
          </w:tcPr>
          <w:p w:rsidR="00B825AA" w:rsidRPr="00365BC5" w:rsidRDefault="00B825AA" w:rsidP="0033596F">
            <w:pPr>
              <w:ind w:left="-68"/>
              <w:rPr>
                <w:sz w:val="16"/>
                <w:szCs w:val="16"/>
              </w:rPr>
            </w:pPr>
          </w:p>
        </w:tc>
        <w:tc>
          <w:tcPr>
            <w:tcW w:w="2615" w:type="dxa"/>
          </w:tcPr>
          <w:p w:rsidR="00B825AA" w:rsidRPr="00365BC5" w:rsidRDefault="00B825AA" w:rsidP="000E74D7">
            <w:pPr>
              <w:spacing w:after="0" w:line="240" w:lineRule="auto"/>
              <w:ind w:right="-140"/>
              <w:rPr>
                <w:rFonts w:eastAsia="Times New Roman"/>
                <w:b/>
              </w:rPr>
            </w:pPr>
            <w:r w:rsidRPr="00365BC5">
              <w:rPr>
                <w:b/>
                <w:bCs/>
                <w:iCs/>
              </w:rPr>
              <w:t xml:space="preserve">2.6 </w:t>
            </w:r>
            <w:r w:rsidRPr="00365BC5">
              <w:rPr>
                <w:rFonts w:eastAsia="Times New Roman"/>
                <w:b/>
              </w:rPr>
              <w:t xml:space="preserve">Définir le terme </w:t>
            </w:r>
            <w:proofErr w:type="spellStart"/>
            <w:r w:rsidRPr="00365BC5">
              <w:rPr>
                <w:rFonts w:eastAsia="Times New Roman"/>
                <w:b/>
              </w:rPr>
              <w:t>Bionettoyage</w:t>
            </w:r>
            <w:proofErr w:type="spellEnd"/>
            <w:r w:rsidRPr="00365BC5">
              <w:t>.</w:t>
            </w:r>
            <w:r w:rsidRPr="00365BC5">
              <w:rPr>
                <w:rFonts w:eastAsia="Times New Roman"/>
                <w:b/>
              </w:rPr>
              <w:tab/>
            </w:r>
            <w:r w:rsidRPr="00365BC5">
              <w:rPr>
                <w:rFonts w:eastAsia="Times New Roman"/>
                <w:b/>
              </w:rPr>
              <w:tab/>
            </w:r>
            <w:r w:rsidRPr="00365BC5">
              <w:rPr>
                <w:rFonts w:eastAsia="Times New Roman"/>
                <w:b/>
              </w:rPr>
              <w:tab/>
              <w:t xml:space="preserve">                                                                                                     </w:t>
            </w:r>
          </w:p>
          <w:p w:rsidR="00B825AA" w:rsidRPr="00365BC5" w:rsidRDefault="00B825AA" w:rsidP="000E74D7">
            <w:pPr>
              <w:pStyle w:val="Paragraphedeliste"/>
              <w:spacing w:after="0" w:line="240" w:lineRule="auto"/>
              <w:ind w:left="470" w:right="-140" w:hanging="357"/>
              <w:rPr>
                <w:rFonts w:eastAsia="Times New Roman"/>
                <w:b/>
                <w:lang w:eastAsia="fr-FR"/>
              </w:rPr>
            </w:pPr>
          </w:p>
        </w:tc>
        <w:tc>
          <w:tcPr>
            <w:tcW w:w="8433" w:type="dxa"/>
          </w:tcPr>
          <w:p w:rsidR="00B825AA" w:rsidRPr="00365BC5" w:rsidRDefault="00B825AA" w:rsidP="00B6697A">
            <w:pPr>
              <w:pStyle w:val="Paragraphedeliste"/>
              <w:spacing w:after="0" w:line="240" w:lineRule="auto"/>
              <w:ind w:left="0"/>
              <w:rPr>
                <w:bCs/>
                <w:szCs w:val="24"/>
                <w:shd w:val="clear" w:color="auto" w:fill="FFFFFF"/>
              </w:rPr>
            </w:pPr>
            <w:r w:rsidRPr="00365BC5">
              <w:rPr>
                <w:bCs/>
                <w:szCs w:val="24"/>
                <w:shd w:val="clear" w:color="auto" w:fill="FFFFFF"/>
              </w:rPr>
              <w:t>2 éléments de corrigés corrects</w:t>
            </w:r>
          </w:p>
          <w:p w:rsidR="00B825AA" w:rsidRPr="00365BC5" w:rsidRDefault="00B825AA" w:rsidP="00B6697A">
            <w:pPr>
              <w:pStyle w:val="Paragraphedeliste"/>
              <w:spacing w:after="0" w:line="240" w:lineRule="auto"/>
              <w:ind w:left="0"/>
              <w:rPr>
                <w:bCs/>
                <w:szCs w:val="24"/>
                <w:shd w:val="clear" w:color="auto" w:fill="FFFFFF"/>
              </w:rPr>
            </w:pPr>
          </w:p>
          <w:p w:rsidR="00B825AA" w:rsidRPr="00365BC5" w:rsidRDefault="00380B19" w:rsidP="00B6697A">
            <w:pPr>
              <w:pStyle w:val="Paragraphedeliste"/>
              <w:spacing w:after="0" w:line="240" w:lineRule="auto"/>
              <w:ind w:left="0"/>
              <w:rPr>
                <w:bCs/>
                <w:szCs w:val="24"/>
                <w:shd w:val="clear" w:color="auto" w:fill="FFFFFF"/>
              </w:rPr>
            </w:pPr>
            <w:r>
              <w:rPr>
                <w:bCs/>
                <w:szCs w:val="24"/>
                <w:shd w:val="clear" w:color="auto" w:fill="FFFFFF"/>
              </w:rPr>
              <w:t>/0,5</w:t>
            </w:r>
          </w:p>
          <w:p w:rsidR="00365BC5" w:rsidRPr="00365BC5" w:rsidRDefault="00365BC5" w:rsidP="00B6697A">
            <w:pPr>
              <w:pStyle w:val="Paragraphedeliste"/>
              <w:spacing w:after="0" w:line="240" w:lineRule="auto"/>
              <w:ind w:left="0"/>
              <w:rPr>
                <w:bCs/>
                <w:szCs w:val="24"/>
                <w:shd w:val="clear" w:color="auto" w:fill="FFFFFF"/>
              </w:rPr>
            </w:pPr>
          </w:p>
          <w:p w:rsidR="00B825AA" w:rsidRPr="00365BC5" w:rsidRDefault="00B825AA" w:rsidP="00B6697A">
            <w:pPr>
              <w:pStyle w:val="Paragraphedeliste"/>
              <w:spacing w:after="0" w:line="240" w:lineRule="auto"/>
              <w:ind w:left="0"/>
              <w:rPr>
                <w:bCs/>
                <w:color w:val="FF0000"/>
                <w:szCs w:val="24"/>
                <w:u w:val="single"/>
                <w:shd w:val="clear" w:color="auto" w:fill="FFFFFF"/>
              </w:rPr>
            </w:pPr>
            <w:r w:rsidRPr="00365BC5">
              <w:rPr>
                <w:bCs/>
                <w:color w:val="FF0000"/>
                <w:szCs w:val="24"/>
                <w:shd w:val="clear" w:color="auto" w:fill="FFFFFF"/>
              </w:rPr>
              <w:t xml:space="preserve">Ensemble des </w:t>
            </w:r>
            <w:r w:rsidRPr="00365BC5">
              <w:rPr>
                <w:bCs/>
                <w:color w:val="FF0000"/>
                <w:szCs w:val="24"/>
                <w:u w:val="single"/>
                <w:shd w:val="clear" w:color="auto" w:fill="FFFFFF"/>
              </w:rPr>
              <w:t>opérations visant à réduire ou à éliminer momentanément</w:t>
            </w:r>
          </w:p>
          <w:p w:rsidR="00B825AA" w:rsidRPr="00365BC5" w:rsidRDefault="00B825AA" w:rsidP="00B6697A">
            <w:pPr>
              <w:pStyle w:val="Paragraphedeliste"/>
              <w:spacing w:after="0" w:line="240" w:lineRule="auto"/>
              <w:ind w:left="0"/>
              <w:rPr>
                <w:bCs/>
                <w:color w:val="FF0000"/>
                <w:szCs w:val="24"/>
                <w:u w:val="single"/>
                <w:shd w:val="clear" w:color="auto" w:fill="FFFFFF"/>
              </w:rPr>
            </w:pPr>
            <w:proofErr w:type="gramStart"/>
            <w:r w:rsidRPr="00365BC5">
              <w:rPr>
                <w:bCs/>
                <w:color w:val="FF0000"/>
                <w:szCs w:val="24"/>
                <w:u w:val="single"/>
                <w:shd w:val="clear" w:color="auto" w:fill="FFFFFF"/>
              </w:rPr>
              <w:t>les</w:t>
            </w:r>
            <w:proofErr w:type="gramEnd"/>
            <w:r w:rsidRPr="00365BC5">
              <w:rPr>
                <w:bCs/>
                <w:color w:val="FF0000"/>
                <w:szCs w:val="24"/>
                <w:u w:val="single"/>
                <w:shd w:val="clear" w:color="auto" w:fill="FFFFFF"/>
              </w:rPr>
              <w:t xml:space="preserve"> micro-organismes (0.5)</w:t>
            </w:r>
            <w:r w:rsidRPr="00365BC5">
              <w:rPr>
                <w:bCs/>
                <w:color w:val="FF0000"/>
                <w:szCs w:val="24"/>
                <w:shd w:val="clear" w:color="auto" w:fill="FFFFFF"/>
              </w:rPr>
              <w:t xml:space="preserve"> sur les surfaces inertes. Il est obtenu par </w:t>
            </w:r>
            <w:r w:rsidRPr="00365BC5">
              <w:rPr>
                <w:bCs/>
                <w:color w:val="FF0000"/>
                <w:szCs w:val="24"/>
                <w:u w:val="single"/>
                <w:shd w:val="clear" w:color="auto" w:fill="FFFFFF"/>
              </w:rPr>
              <w:t>la</w:t>
            </w:r>
          </w:p>
          <w:p w:rsidR="00B825AA" w:rsidRPr="00365BC5" w:rsidRDefault="00B825AA" w:rsidP="00B6697A">
            <w:pPr>
              <w:spacing w:after="0" w:line="240" w:lineRule="auto"/>
              <w:rPr>
                <w:rFonts w:eastAsia="Times New Roman"/>
                <w:iCs/>
              </w:rPr>
            </w:pPr>
            <w:proofErr w:type="gramStart"/>
            <w:r w:rsidRPr="00365BC5">
              <w:rPr>
                <w:bCs/>
                <w:color w:val="FF0000"/>
                <w:szCs w:val="24"/>
                <w:u w:val="single"/>
                <w:shd w:val="clear" w:color="auto" w:fill="FFFFFF"/>
              </w:rPr>
              <w:t>combinaison</w:t>
            </w:r>
            <w:proofErr w:type="gramEnd"/>
            <w:r w:rsidRPr="00365BC5">
              <w:rPr>
                <w:bCs/>
                <w:color w:val="FF0000"/>
                <w:szCs w:val="24"/>
                <w:u w:val="single"/>
                <w:shd w:val="clear" w:color="auto" w:fill="FFFFFF"/>
              </w:rPr>
              <w:t xml:space="preserve"> d’un nettoyage et d’une désinfection (0.5)</w:t>
            </w:r>
            <w:r w:rsidRPr="00365BC5">
              <w:rPr>
                <w:bCs/>
                <w:color w:val="FF0000"/>
                <w:szCs w:val="24"/>
                <w:shd w:val="clear" w:color="auto" w:fill="FFFFFF"/>
              </w:rPr>
              <w:t>. </w:t>
            </w:r>
          </w:p>
        </w:tc>
        <w:tc>
          <w:tcPr>
            <w:tcW w:w="945" w:type="dxa"/>
          </w:tcPr>
          <w:p w:rsidR="00B825AA" w:rsidRPr="00365BC5" w:rsidRDefault="00B825AA" w:rsidP="0033596F">
            <w:r w:rsidRPr="00365BC5">
              <w:t>1 élément correct</w:t>
            </w:r>
          </w:p>
          <w:p w:rsidR="00B825AA" w:rsidRPr="00365BC5" w:rsidRDefault="00B825AA" w:rsidP="0033596F">
            <w:r w:rsidRPr="00365BC5">
              <w:t>/0,</w:t>
            </w:r>
            <w:r w:rsidR="00380B19">
              <w:t>2</w:t>
            </w:r>
            <w:r w:rsidRPr="00365BC5">
              <w:t>5</w:t>
            </w:r>
          </w:p>
        </w:tc>
        <w:tc>
          <w:tcPr>
            <w:tcW w:w="970" w:type="dxa"/>
          </w:tcPr>
          <w:p w:rsidR="00B825AA" w:rsidRPr="00365BC5" w:rsidRDefault="00B825AA" w:rsidP="0033596F">
            <w:r w:rsidRPr="00365BC5">
              <w:t>0 élément correct</w:t>
            </w:r>
          </w:p>
          <w:p w:rsidR="00B825AA" w:rsidRPr="00365BC5" w:rsidRDefault="00B825AA" w:rsidP="0033596F">
            <w:r w:rsidRPr="00365BC5">
              <w:t>/0</w:t>
            </w:r>
          </w:p>
        </w:tc>
        <w:tc>
          <w:tcPr>
            <w:tcW w:w="509" w:type="dxa"/>
          </w:tcPr>
          <w:p w:rsidR="00B825AA" w:rsidRPr="00365BC5" w:rsidRDefault="00380B19" w:rsidP="0033596F">
            <w:r>
              <w:t>0,5</w:t>
            </w:r>
          </w:p>
        </w:tc>
      </w:tr>
      <w:tr w:rsidR="000E74D7" w:rsidRPr="00365BC5" w:rsidTr="00DE5AAE">
        <w:trPr>
          <w:trHeight w:val="1984"/>
        </w:trPr>
        <w:tc>
          <w:tcPr>
            <w:tcW w:w="840" w:type="dxa"/>
          </w:tcPr>
          <w:p w:rsidR="00420E2E" w:rsidRPr="00365BC5" w:rsidRDefault="00420E2E" w:rsidP="0033596F">
            <w:pPr>
              <w:ind w:left="-68"/>
            </w:pPr>
          </w:p>
        </w:tc>
        <w:tc>
          <w:tcPr>
            <w:tcW w:w="1076" w:type="dxa"/>
          </w:tcPr>
          <w:p w:rsidR="00B825AA" w:rsidRPr="00365BC5" w:rsidRDefault="00B825AA" w:rsidP="00B825AA">
            <w:pPr>
              <w:ind w:left="-68"/>
              <w:rPr>
                <w:color w:val="FF0000"/>
                <w:sz w:val="16"/>
                <w:szCs w:val="16"/>
              </w:rPr>
            </w:pPr>
            <w:r w:rsidRPr="00365BC5">
              <w:rPr>
                <w:color w:val="FF0000"/>
                <w:sz w:val="16"/>
                <w:szCs w:val="16"/>
              </w:rPr>
              <w:t xml:space="preserve">Technique de </w:t>
            </w:r>
            <w:proofErr w:type="spellStart"/>
            <w:r w:rsidRPr="00365BC5">
              <w:rPr>
                <w:color w:val="FF0000"/>
                <w:sz w:val="16"/>
                <w:szCs w:val="16"/>
              </w:rPr>
              <w:t>bionettoyage</w:t>
            </w:r>
            <w:proofErr w:type="spellEnd"/>
            <w:r w:rsidRPr="00365BC5">
              <w:rPr>
                <w:color w:val="FF0000"/>
                <w:sz w:val="16"/>
                <w:szCs w:val="16"/>
              </w:rPr>
              <w:t xml:space="preserve"> des matériels </w:t>
            </w:r>
          </w:p>
          <w:p w:rsidR="00B825AA" w:rsidRPr="00365BC5" w:rsidRDefault="00B825AA" w:rsidP="00B825AA">
            <w:pPr>
              <w:ind w:left="-68"/>
              <w:rPr>
                <w:sz w:val="16"/>
                <w:szCs w:val="16"/>
              </w:rPr>
            </w:pPr>
          </w:p>
          <w:p w:rsidR="00420E2E" w:rsidRPr="00365BC5" w:rsidRDefault="00420E2E" w:rsidP="0033596F">
            <w:pPr>
              <w:ind w:left="-68"/>
              <w:rPr>
                <w:sz w:val="16"/>
                <w:szCs w:val="16"/>
              </w:rPr>
            </w:pPr>
          </w:p>
        </w:tc>
        <w:tc>
          <w:tcPr>
            <w:tcW w:w="2615" w:type="dxa"/>
          </w:tcPr>
          <w:p w:rsidR="00B6697A" w:rsidRPr="00365BC5" w:rsidRDefault="00B6697A" w:rsidP="000E74D7">
            <w:pPr>
              <w:pStyle w:val="Sansinterligne"/>
              <w:ind w:right="-140"/>
              <w:rPr>
                <w:rFonts w:asciiTheme="minorHAnsi" w:hAnsiTheme="minorHAnsi"/>
                <w:color w:val="FF0000"/>
              </w:rPr>
            </w:pPr>
            <w:r w:rsidRPr="00365BC5">
              <w:rPr>
                <w:rFonts w:asciiTheme="minorHAnsi" w:hAnsiTheme="minorHAnsi"/>
                <w:b/>
              </w:rPr>
              <w:t>2.7 Relier par une flèche, chaque jouet ou jeu suivant à la ou les techniques d’entretien recommandées</w:t>
            </w:r>
            <w:r w:rsidRPr="00365BC5">
              <w:rPr>
                <w:rFonts w:asciiTheme="minorHAnsi" w:hAnsiTheme="minorHAnsi"/>
              </w:rPr>
              <w:t xml:space="preserve">.        </w:t>
            </w:r>
          </w:p>
          <w:p w:rsidR="00420E2E" w:rsidRPr="00365BC5" w:rsidRDefault="00420E2E" w:rsidP="000E74D7">
            <w:pPr>
              <w:spacing w:after="0" w:line="240" w:lineRule="auto"/>
              <w:ind w:right="-140"/>
              <w:rPr>
                <w:iCs/>
                <w:color w:val="FF0000"/>
              </w:rPr>
            </w:pPr>
          </w:p>
        </w:tc>
        <w:tc>
          <w:tcPr>
            <w:tcW w:w="8433" w:type="dxa"/>
          </w:tcPr>
          <w:p w:rsidR="00420E2E" w:rsidRPr="00365BC5" w:rsidRDefault="00B6697A" w:rsidP="0033596F">
            <w:r w:rsidRPr="00365BC5">
              <w:t>1 réponse correcte par type de jouet</w:t>
            </w:r>
          </w:p>
          <w:p w:rsidR="00B6697A" w:rsidRPr="00365BC5" w:rsidRDefault="00380B19" w:rsidP="0033596F">
            <w:r>
              <w:t>/1,5</w:t>
            </w:r>
          </w:p>
          <w:p w:rsidR="00B6697A" w:rsidRPr="00365BC5" w:rsidRDefault="00B6697A" w:rsidP="0033596F">
            <w:r w:rsidRPr="00365BC5">
              <w:rPr>
                <w:noProof/>
              </w:rPr>
              <w:drawing>
                <wp:inline distT="0" distB="0" distL="0" distR="0" wp14:anchorId="40928455" wp14:editId="4FEB840C">
                  <wp:extent cx="2871332" cy="2923068"/>
                  <wp:effectExtent l="0" t="0" r="5715"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878343" cy="2930206"/>
                          </a:xfrm>
                          <a:prstGeom prst="rect">
                            <a:avLst/>
                          </a:prstGeom>
                        </pic:spPr>
                      </pic:pic>
                    </a:graphicData>
                  </a:graphic>
                </wp:inline>
              </w:drawing>
            </w:r>
          </w:p>
        </w:tc>
        <w:tc>
          <w:tcPr>
            <w:tcW w:w="945" w:type="dxa"/>
          </w:tcPr>
          <w:p w:rsidR="00420E2E" w:rsidRPr="00365BC5" w:rsidRDefault="00B6697A" w:rsidP="0033596F">
            <w:r w:rsidRPr="00365BC5">
              <w:t>2 à 3 réponses correctes</w:t>
            </w:r>
          </w:p>
          <w:p w:rsidR="00B6697A" w:rsidRPr="00365BC5" w:rsidRDefault="00380B19" w:rsidP="0033596F">
            <w:r>
              <w:t>/1</w:t>
            </w:r>
          </w:p>
        </w:tc>
        <w:tc>
          <w:tcPr>
            <w:tcW w:w="970" w:type="dxa"/>
          </w:tcPr>
          <w:p w:rsidR="00420E2E" w:rsidRPr="00365BC5" w:rsidRDefault="00B6697A" w:rsidP="0033596F">
            <w:r w:rsidRPr="00365BC5">
              <w:t>1 réponse correcte</w:t>
            </w:r>
          </w:p>
          <w:p w:rsidR="00B6697A" w:rsidRPr="00365BC5" w:rsidRDefault="00B6697A" w:rsidP="0033596F">
            <w:r w:rsidRPr="00365BC5">
              <w:t>/0,5</w:t>
            </w:r>
          </w:p>
        </w:tc>
        <w:tc>
          <w:tcPr>
            <w:tcW w:w="509" w:type="dxa"/>
          </w:tcPr>
          <w:p w:rsidR="00420E2E" w:rsidRPr="00365BC5" w:rsidRDefault="00380B19" w:rsidP="0033596F">
            <w:r>
              <w:t>1,5</w:t>
            </w:r>
          </w:p>
        </w:tc>
      </w:tr>
      <w:tr w:rsidR="000E74D7" w:rsidRPr="00365BC5" w:rsidTr="00DE5AAE">
        <w:trPr>
          <w:trHeight w:val="1247"/>
        </w:trPr>
        <w:tc>
          <w:tcPr>
            <w:tcW w:w="840" w:type="dxa"/>
          </w:tcPr>
          <w:p w:rsidR="00B6697A" w:rsidRPr="00365BC5" w:rsidRDefault="00B6697A" w:rsidP="0033596F">
            <w:pPr>
              <w:ind w:left="-68"/>
            </w:pPr>
          </w:p>
        </w:tc>
        <w:tc>
          <w:tcPr>
            <w:tcW w:w="1076" w:type="dxa"/>
          </w:tcPr>
          <w:p w:rsidR="00B825AA" w:rsidRPr="00365BC5" w:rsidRDefault="00B825AA" w:rsidP="00B825AA">
            <w:pPr>
              <w:ind w:left="-68"/>
              <w:rPr>
                <w:color w:val="00B050"/>
                <w:sz w:val="16"/>
                <w:szCs w:val="16"/>
              </w:rPr>
            </w:pPr>
            <w:r w:rsidRPr="00365BC5">
              <w:rPr>
                <w:color w:val="00B050"/>
                <w:sz w:val="16"/>
                <w:szCs w:val="16"/>
              </w:rPr>
              <w:t>Assurer la collecte et le tri des déchets</w:t>
            </w:r>
          </w:p>
          <w:p w:rsidR="00B825AA" w:rsidRPr="00365BC5" w:rsidRDefault="00B825AA" w:rsidP="00B825AA">
            <w:pPr>
              <w:ind w:left="-68"/>
              <w:rPr>
                <w:sz w:val="16"/>
                <w:szCs w:val="16"/>
              </w:rPr>
            </w:pPr>
          </w:p>
          <w:p w:rsidR="00B825AA" w:rsidRPr="00365BC5" w:rsidRDefault="00B825AA" w:rsidP="00B825AA">
            <w:pPr>
              <w:ind w:left="-68"/>
              <w:rPr>
                <w:sz w:val="16"/>
                <w:szCs w:val="16"/>
              </w:rPr>
            </w:pPr>
          </w:p>
          <w:p w:rsidR="00B825AA" w:rsidRPr="00365BC5" w:rsidRDefault="00B825AA" w:rsidP="00B825AA">
            <w:pPr>
              <w:ind w:left="-68"/>
              <w:rPr>
                <w:sz w:val="16"/>
                <w:szCs w:val="16"/>
              </w:rPr>
            </w:pPr>
          </w:p>
          <w:p w:rsidR="00B825AA" w:rsidRPr="00365BC5" w:rsidRDefault="00B825AA" w:rsidP="00B825AA">
            <w:pPr>
              <w:ind w:left="-68"/>
              <w:rPr>
                <w:sz w:val="16"/>
                <w:szCs w:val="16"/>
              </w:rPr>
            </w:pPr>
          </w:p>
          <w:p w:rsidR="00B825AA" w:rsidRPr="00365BC5" w:rsidRDefault="00B825AA" w:rsidP="00B825AA">
            <w:pPr>
              <w:ind w:left="-68"/>
              <w:rPr>
                <w:sz w:val="16"/>
                <w:szCs w:val="16"/>
              </w:rPr>
            </w:pPr>
          </w:p>
          <w:p w:rsidR="00B825AA" w:rsidRPr="00365BC5" w:rsidRDefault="00B825AA" w:rsidP="00B825AA">
            <w:pPr>
              <w:ind w:left="-68"/>
              <w:rPr>
                <w:sz w:val="16"/>
                <w:szCs w:val="16"/>
              </w:rPr>
            </w:pPr>
          </w:p>
          <w:p w:rsidR="00B6697A" w:rsidRPr="00365BC5" w:rsidRDefault="00B6697A" w:rsidP="00B825AA">
            <w:pPr>
              <w:pStyle w:val="Sansinterligne"/>
              <w:rPr>
                <w:rFonts w:asciiTheme="minorHAnsi" w:hAnsiTheme="minorHAnsi"/>
                <w:sz w:val="16"/>
                <w:szCs w:val="16"/>
              </w:rPr>
            </w:pPr>
          </w:p>
        </w:tc>
        <w:tc>
          <w:tcPr>
            <w:tcW w:w="2615" w:type="dxa"/>
          </w:tcPr>
          <w:p w:rsidR="00B6697A" w:rsidRPr="00365BC5" w:rsidRDefault="00B6697A" w:rsidP="002D3AC8">
            <w:pPr>
              <w:spacing w:after="0" w:line="240" w:lineRule="auto"/>
              <w:ind w:right="76"/>
              <w:jc w:val="both"/>
              <w:rPr>
                <w:iCs/>
                <w:color w:val="FF0000"/>
              </w:rPr>
            </w:pPr>
            <w:r w:rsidRPr="00365BC5">
              <w:rPr>
                <w:rFonts w:eastAsia="Times New Roman"/>
                <w:b/>
              </w:rPr>
              <w:t xml:space="preserve">2.8 Cocher et justifier le choix du lieu de tri des déchets suivants.  </w:t>
            </w:r>
          </w:p>
        </w:tc>
        <w:tc>
          <w:tcPr>
            <w:tcW w:w="8433" w:type="dxa"/>
          </w:tcPr>
          <w:p w:rsidR="00B6697A" w:rsidRPr="00365BC5" w:rsidRDefault="00B6697A" w:rsidP="00B6697A">
            <w:pPr>
              <w:spacing w:after="0" w:line="240" w:lineRule="auto"/>
              <w:jc w:val="both"/>
              <w:rPr>
                <w:rFonts w:eastAsia="Times New Roman" w:cs="Times New Roman"/>
              </w:rPr>
            </w:pPr>
            <w:r w:rsidRPr="00365BC5">
              <w:rPr>
                <w:rFonts w:eastAsia="Times New Roman" w:cs="Times New Roman"/>
              </w:rPr>
              <w:t>2 réponses exactes et justification correcte</w:t>
            </w:r>
          </w:p>
          <w:p w:rsidR="00B6697A" w:rsidRPr="00365BC5" w:rsidRDefault="00B6697A" w:rsidP="00B6697A">
            <w:pPr>
              <w:spacing w:after="0" w:line="240" w:lineRule="auto"/>
              <w:jc w:val="both"/>
              <w:rPr>
                <w:rFonts w:eastAsia="Times New Roman" w:cs="Times New Roman"/>
              </w:rPr>
            </w:pPr>
          </w:p>
          <w:p w:rsidR="00B6697A" w:rsidRPr="00365BC5" w:rsidRDefault="00B6697A" w:rsidP="00B6697A">
            <w:pPr>
              <w:spacing w:after="0" w:line="240" w:lineRule="auto"/>
              <w:jc w:val="both"/>
              <w:rPr>
                <w:rFonts w:eastAsia="Times New Roman" w:cs="Times New Roman"/>
              </w:rPr>
            </w:pPr>
            <w:r w:rsidRPr="00365BC5">
              <w:rPr>
                <w:rFonts w:eastAsia="Times New Roman" w:cs="Times New Roman"/>
              </w:rPr>
              <w:t>/1</w:t>
            </w:r>
          </w:p>
          <w:p w:rsidR="00B6697A" w:rsidRPr="00365BC5" w:rsidRDefault="00B6697A" w:rsidP="00B6697A">
            <w:pPr>
              <w:spacing w:after="0" w:line="240" w:lineRule="auto"/>
              <w:jc w:val="both"/>
              <w:rPr>
                <w:rFonts w:eastAsia="Times New Roman"/>
              </w:rPr>
            </w:pPr>
            <w:r w:rsidRPr="00365BC5">
              <w:rPr>
                <w:rFonts w:ascii="Arial" w:eastAsia="Times New Roman" w:hAnsi="Arial" w:cs="Arial"/>
              </w:rPr>
              <w:t>►</w:t>
            </w:r>
            <w:r w:rsidRPr="00365BC5">
              <w:rPr>
                <w:rFonts w:eastAsia="Times New Roman"/>
              </w:rPr>
              <w:t>un carton d’emballage:</w:t>
            </w:r>
          </w:p>
          <w:p w:rsidR="00B6697A" w:rsidRPr="00365BC5" w:rsidRDefault="00B6697A" w:rsidP="00B6697A">
            <w:pPr>
              <w:spacing w:after="0" w:line="240" w:lineRule="auto"/>
              <w:jc w:val="both"/>
              <w:rPr>
                <w:rFonts w:eastAsia="Times New Roman"/>
              </w:rPr>
            </w:pPr>
          </w:p>
          <w:p w:rsidR="00B6697A" w:rsidRPr="00365BC5" w:rsidRDefault="00B6697A" w:rsidP="00B6697A">
            <w:pPr>
              <w:spacing w:after="0" w:line="240" w:lineRule="auto"/>
              <w:jc w:val="both"/>
              <w:rPr>
                <w:rFonts w:eastAsia="Times New Roman"/>
              </w:rPr>
            </w:pPr>
            <w:r w:rsidRPr="00365BC5">
              <w:rPr>
                <w:rFonts w:eastAsia="Times New Roman"/>
              </w:rPr>
              <w:sym w:font="Wingdings 2" w:char="F0A3"/>
            </w:r>
            <w:r w:rsidRPr="00365BC5">
              <w:rPr>
                <w:rFonts w:eastAsia="Times New Roman"/>
              </w:rPr>
              <w:t xml:space="preserve"> Poubelle grise      </w:t>
            </w:r>
            <w:r w:rsidRPr="00365BC5">
              <w:rPr>
                <w:rFonts w:eastAsia="Times New Roman"/>
                <w:color w:val="FF0000"/>
              </w:rPr>
              <w:sym w:font="Wingdings" w:char="F06E"/>
            </w:r>
            <w:r w:rsidRPr="00365BC5">
              <w:rPr>
                <w:rFonts w:eastAsia="Times New Roman"/>
                <w:color w:val="FF0000"/>
              </w:rPr>
              <w:t xml:space="preserve"> </w:t>
            </w:r>
            <w:r w:rsidRPr="00365BC5">
              <w:rPr>
                <w:rFonts w:eastAsia="Times New Roman"/>
              </w:rPr>
              <w:t xml:space="preserve">Poubelle verte        </w:t>
            </w:r>
            <w:r w:rsidRPr="00365BC5">
              <w:rPr>
                <w:rFonts w:eastAsia="Times New Roman"/>
              </w:rPr>
              <w:sym w:font="Wingdings 2" w:char="F0A3"/>
            </w:r>
            <w:r w:rsidRPr="00365BC5">
              <w:rPr>
                <w:rFonts w:eastAsia="Times New Roman"/>
              </w:rPr>
              <w:t xml:space="preserve"> Déchetterie</w:t>
            </w:r>
          </w:p>
          <w:p w:rsidR="00B6697A" w:rsidRPr="00365BC5" w:rsidRDefault="00B6697A" w:rsidP="00B6697A">
            <w:pPr>
              <w:spacing w:after="0" w:line="240" w:lineRule="auto"/>
              <w:contextualSpacing/>
              <w:rPr>
                <w:rFonts w:eastAsia="Times New Roman"/>
              </w:rPr>
            </w:pPr>
          </w:p>
          <w:p w:rsidR="00B6697A" w:rsidRPr="00365BC5" w:rsidRDefault="00B6697A" w:rsidP="00B6697A">
            <w:pPr>
              <w:spacing w:after="0" w:line="240" w:lineRule="auto"/>
              <w:contextualSpacing/>
              <w:rPr>
                <w:rFonts w:eastAsia="Times New Roman"/>
                <w:bCs/>
              </w:rPr>
            </w:pPr>
            <w:r w:rsidRPr="00365BC5">
              <w:rPr>
                <w:rFonts w:eastAsia="Times New Roman"/>
              </w:rPr>
              <w:t xml:space="preserve">Justification : </w:t>
            </w:r>
            <w:r w:rsidRPr="00365BC5">
              <w:rPr>
                <w:rFonts w:eastAsia="Times New Roman"/>
                <w:color w:val="FF0000"/>
              </w:rPr>
              <w:t>Le carton d’emballage est recyclable.</w:t>
            </w:r>
          </w:p>
          <w:p w:rsidR="00B6697A" w:rsidRPr="00365BC5" w:rsidRDefault="00B6697A" w:rsidP="00B6697A">
            <w:pPr>
              <w:spacing w:after="0" w:line="240" w:lineRule="auto"/>
              <w:jc w:val="both"/>
              <w:rPr>
                <w:rFonts w:eastAsia="Times New Roman"/>
              </w:rPr>
            </w:pPr>
            <w:r w:rsidRPr="00365BC5">
              <w:rPr>
                <w:rFonts w:ascii="Arial" w:eastAsia="Times New Roman" w:hAnsi="Arial" w:cs="Arial"/>
              </w:rPr>
              <w:t>►</w:t>
            </w:r>
            <w:r w:rsidRPr="00365BC5">
              <w:rPr>
                <w:rFonts w:eastAsia="Times New Roman"/>
              </w:rPr>
              <w:t xml:space="preserve">Un jeu en bois cassé : </w:t>
            </w:r>
          </w:p>
          <w:p w:rsidR="00B6697A" w:rsidRPr="00365BC5" w:rsidRDefault="00B6697A" w:rsidP="00B6697A">
            <w:pPr>
              <w:spacing w:after="0" w:line="240" w:lineRule="auto"/>
              <w:jc w:val="both"/>
              <w:rPr>
                <w:rFonts w:eastAsia="Times New Roman"/>
              </w:rPr>
            </w:pPr>
          </w:p>
          <w:p w:rsidR="00B6697A" w:rsidRPr="00365BC5" w:rsidRDefault="00B6697A" w:rsidP="00B6697A">
            <w:pPr>
              <w:spacing w:after="0" w:line="240" w:lineRule="auto"/>
              <w:jc w:val="both"/>
              <w:rPr>
                <w:rFonts w:eastAsia="Times New Roman"/>
              </w:rPr>
            </w:pPr>
            <w:r w:rsidRPr="00365BC5">
              <w:rPr>
                <w:rFonts w:eastAsia="Times New Roman"/>
              </w:rPr>
              <w:sym w:font="Wingdings 2" w:char="F0A3"/>
            </w:r>
            <w:r w:rsidRPr="00365BC5">
              <w:rPr>
                <w:rFonts w:eastAsia="Times New Roman"/>
              </w:rPr>
              <w:t xml:space="preserve"> Poubelle grise     </w:t>
            </w:r>
            <w:r w:rsidRPr="00365BC5">
              <w:rPr>
                <w:rFonts w:eastAsia="Times New Roman"/>
              </w:rPr>
              <w:sym w:font="Wingdings 2" w:char="F0A3"/>
            </w:r>
            <w:r w:rsidRPr="00365BC5">
              <w:rPr>
                <w:rFonts w:eastAsia="Times New Roman"/>
              </w:rPr>
              <w:t xml:space="preserve"> Poubelle verte            </w:t>
            </w:r>
            <w:r w:rsidRPr="00365BC5">
              <w:rPr>
                <w:rFonts w:eastAsia="Times New Roman"/>
                <w:color w:val="FF0000"/>
              </w:rPr>
              <w:sym w:font="Wingdings" w:char="F06E"/>
            </w:r>
            <w:r w:rsidRPr="00365BC5">
              <w:rPr>
                <w:rFonts w:eastAsia="Times New Roman"/>
              </w:rPr>
              <w:t xml:space="preserve"> Déchetterie</w:t>
            </w:r>
          </w:p>
          <w:p w:rsidR="00B6697A" w:rsidRPr="00365BC5" w:rsidRDefault="00B6697A" w:rsidP="00B6697A">
            <w:pPr>
              <w:spacing w:after="0" w:line="240" w:lineRule="auto"/>
              <w:contextualSpacing/>
              <w:rPr>
                <w:rFonts w:eastAsia="Times New Roman"/>
              </w:rPr>
            </w:pPr>
          </w:p>
          <w:p w:rsidR="00B6697A" w:rsidRPr="00365BC5" w:rsidRDefault="00B6697A" w:rsidP="002D3AC8">
            <w:pPr>
              <w:spacing w:after="0" w:line="240" w:lineRule="auto"/>
              <w:contextualSpacing/>
              <w:rPr>
                <w:rFonts w:eastAsia="Times New Roman"/>
                <w:bCs/>
                <w:color w:val="FF0000"/>
              </w:rPr>
            </w:pPr>
            <w:r w:rsidRPr="00365BC5">
              <w:rPr>
                <w:rFonts w:eastAsia="Times New Roman"/>
              </w:rPr>
              <w:t xml:space="preserve">Justification : </w:t>
            </w:r>
            <w:r w:rsidRPr="00365BC5">
              <w:rPr>
                <w:rFonts w:eastAsia="Times New Roman"/>
                <w:color w:val="FF0000"/>
              </w:rPr>
              <w:t>Le jouet en bois cassé est un encombrant difficilement recyclable.</w:t>
            </w:r>
          </w:p>
        </w:tc>
        <w:tc>
          <w:tcPr>
            <w:tcW w:w="945" w:type="dxa"/>
          </w:tcPr>
          <w:p w:rsidR="00B6697A" w:rsidRPr="00365BC5" w:rsidRDefault="00B6697A" w:rsidP="00B6697A">
            <w:pPr>
              <w:spacing w:after="0" w:line="240" w:lineRule="auto"/>
              <w:jc w:val="both"/>
              <w:rPr>
                <w:rFonts w:eastAsia="Times New Roman" w:cs="Times New Roman"/>
              </w:rPr>
            </w:pPr>
            <w:r w:rsidRPr="00365BC5">
              <w:rPr>
                <w:rFonts w:eastAsia="Times New Roman" w:cs="Times New Roman"/>
              </w:rPr>
              <w:t>1 réponse exacte et justification correcte</w:t>
            </w:r>
          </w:p>
          <w:p w:rsidR="00B6697A" w:rsidRPr="00365BC5" w:rsidRDefault="00B6697A" w:rsidP="0033596F"/>
          <w:p w:rsidR="00B6697A" w:rsidRPr="00365BC5" w:rsidRDefault="00B6697A" w:rsidP="0033596F">
            <w:r w:rsidRPr="00365BC5">
              <w:t>/0,5</w:t>
            </w:r>
          </w:p>
        </w:tc>
        <w:tc>
          <w:tcPr>
            <w:tcW w:w="970" w:type="dxa"/>
          </w:tcPr>
          <w:p w:rsidR="00B6697A" w:rsidRPr="00365BC5" w:rsidRDefault="00B6697A" w:rsidP="0033596F">
            <w:r w:rsidRPr="00365BC5">
              <w:t>1 à 2 réponses sans justification</w:t>
            </w:r>
          </w:p>
          <w:p w:rsidR="00B6697A" w:rsidRPr="00365BC5" w:rsidRDefault="00B6697A" w:rsidP="0033596F">
            <w:r w:rsidRPr="00365BC5">
              <w:t>/0,25</w:t>
            </w:r>
          </w:p>
        </w:tc>
        <w:tc>
          <w:tcPr>
            <w:tcW w:w="509" w:type="dxa"/>
          </w:tcPr>
          <w:p w:rsidR="00B6697A" w:rsidRPr="00365BC5" w:rsidRDefault="00B6697A" w:rsidP="0033596F">
            <w:r w:rsidRPr="00365BC5">
              <w:t>/1</w:t>
            </w:r>
          </w:p>
        </w:tc>
      </w:tr>
      <w:tr w:rsidR="00B825AA" w:rsidRPr="00365BC5" w:rsidTr="00DE5AAE">
        <w:trPr>
          <w:trHeight w:val="1814"/>
        </w:trPr>
        <w:tc>
          <w:tcPr>
            <w:tcW w:w="840" w:type="dxa"/>
            <w:vMerge w:val="restart"/>
          </w:tcPr>
          <w:p w:rsidR="00B825AA" w:rsidRPr="00365BC5" w:rsidRDefault="00B825AA" w:rsidP="0033596F">
            <w:pPr>
              <w:ind w:left="-68"/>
            </w:pPr>
          </w:p>
        </w:tc>
        <w:tc>
          <w:tcPr>
            <w:tcW w:w="1076" w:type="dxa"/>
            <w:vMerge w:val="restart"/>
          </w:tcPr>
          <w:p w:rsidR="00B825AA" w:rsidRPr="00365BC5" w:rsidRDefault="00B825AA" w:rsidP="00B825AA">
            <w:pPr>
              <w:pStyle w:val="Sansinterligne"/>
              <w:rPr>
                <w:rFonts w:asciiTheme="minorHAnsi" w:hAnsiTheme="minorHAnsi"/>
                <w:color w:val="00B050"/>
                <w:sz w:val="16"/>
                <w:szCs w:val="16"/>
              </w:rPr>
            </w:pPr>
            <w:r w:rsidRPr="00365BC5">
              <w:rPr>
                <w:rFonts w:asciiTheme="minorHAnsi" w:hAnsiTheme="minorHAnsi"/>
                <w:color w:val="00B050"/>
                <w:sz w:val="16"/>
                <w:szCs w:val="16"/>
              </w:rPr>
              <w:t xml:space="preserve">Réaliser le </w:t>
            </w:r>
            <w:proofErr w:type="spellStart"/>
            <w:r w:rsidRPr="00365BC5">
              <w:rPr>
                <w:rFonts w:asciiTheme="minorHAnsi" w:hAnsiTheme="minorHAnsi"/>
                <w:color w:val="00B050"/>
                <w:sz w:val="16"/>
                <w:szCs w:val="16"/>
              </w:rPr>
              <w:t>bionettoyage</w:t>
            </w:r>
            <w:proofErr w:type="spellEnd"/>
            <w:r w:rsidRPr="00365BC5">
              <w:rPr>
                <w:rFonts w:asciiTheme="minorHAnsi" w:hAnsiTheme="minorHAnsi"/>
                <w:color w:val="00B050"/>
                <w:sz w:val="16"/>
                <w:szCs w:val="16"/>
              </w:rPr>
              <w:t xml:space="preserve"> des matériels dans le respect des protocoles</w:t>
            </w:r>
          </w:p>
          <w:p w:rsidR="00B825AA" w:rsidRPr="00365BC5" w:rsidRDefault="00B825AA" w:rsidP="00B825AA">
            <w:pPr>
              <w:pStyle w:val="Sansinterligne"/>
              <w:rPr>
                <w:rFonts w:asciiTheme="minorHAnsi" w:hAnsiTheme="minorHAnsi"/>
                <w:color w:val="00B050"/>
                <w:sz w:val="16"/>
                <w:szCs w:val="16"/>
              </w:rPr>
            </w:pPr>
            <w:r w:rsidRPr="00365BC5">
              <w:rPr>
                <w:rFonts w:asciiTheme="minorHAnsi" w:hAnsiTheme="minorHAnsi"/>
                <w:color w:val="00B050"/>
                <w:sz w:val="16"/>
                <w:szCs w:val="16"/>
              </w:rPr>
              <w:t>(</w:t>
            </w:r>
            <w:proofErr w:type="gramStart"/>
            <w:r w:rsidRPr="00365BC5">
              <w:rPr>
                <w:rFonts w:asciiTheme="minorHAnsi" w:hAnsiTheme="minorHAnsi"/>
                <w:color w:val="00B050"/>
                <w:sz w:val="16"/>
                <w:szCs w:val="16"/>
              </w:rPr>
              <w:t>Choix  produit</w:t>
            </w:r>
            <w:proofErr w:type="gramEnd"/>
            <w:r w:rsidRPr="00365BC5">
              <w:rPr>
                <w:rFonts w:asciiTheme="minorHAnsi" w:hAnsiTheme="minorHAnsi"/>
                <w:color w:val="00B050"/>
                <w:sz w:val="16"/>
                <w:szCs w:val="16"/>
              </w:rPr>
              <w:t>)</w:t>
            </w:r>
          </w:p>
          <w:p w:rsidR="00B825AA" w:rsidRPr="00365BC5" w:rsidRDefault="00B825AA" w:rsidP="00B825AA">
            <w:pPr>
              <w:pStyle w:val="Sansinterligne"/>
              <w:rPr>
                <w:rFonts w:asciiTheme="minorHAnsi" w:hAnsiTheme="minorHAnsi"/>
                <w:color w:val="00B050"/>
                <w:sz w:val="16"/>
                <w:szCs w:val="16"/>
              </w:rPr>
            </w:pPr>
          </w:p>
          <w:p w:rsidR="00B825AA" w:rsidRPr="00365BC5" w:rsidRDefault="00B825AA" w:rsidP="00B825AA">
            <w:pPr>
              <w:pStyle w:val="Sansinterligne"/>
              <w:rPr>
                <w:rFonts w:asciiTheme="minorHAnsi" w:hAnsiTheme="minorHAnsi"/>
                <w:color w:val="00B050"/>
                <w:sz w:val="16"/>
                <w:szCs w:val="16"/>
              </w:rPr>
            </w:pPr>
          </w:p>
          <w:p w:rsidR="00B825AA" w:rsidRPr="00365BC5" w:rsidRDefault="00B825AA" w:rsidP="00B825AA">
            <w:pPr>
              <w:pStyle w:val="Sansinterligne"/>
              <w:rPr>
                <w:rFonts w:asciiTheme="minorHAnsi" w:hAnsiTheme="minorHAnsi"/>
                <w:color w:val="00B050"/>
                <w:sz w:val="16"/>
                <w:szCs w:val="16"/>
              </w:rPr>
            </w:pPr>
          </w:p>
          <w:p w:rsidR="00B825AA" w:rsidRPr="00365BC5" w:rsidRDefault="00B825AA" w:rsidP="00B825AA">
            <w:pPr>
              <w:pStyle w:val="Sansinterligne"/>
              <w:rPr>
                <w:rFonts w:asciiTheme="minorHAnsi" w:hAnsiTheme="minorHAnsi"/>
              </w:rPr>
            </w:pPr>
          </w:p>
          <w:p w:rsidR="00B825AA" w:rsidRPr="00365BC5" w:rsidRDefault="00B825AA" w:rsidP="00B825AA">
            <w:pPr>
              <w:pStyle w:val="Sansinterligne"/>
              <w:rPr>
                <w:rFonts w:asciiTheme="minorHAnsi" w:hAnsiTheme="minorHAnsi"/>
                <w:color w:val="00B050"/>
                <w:sz w:val="16"/>
                <w:szCs w:val="16"/>
              </w:rPr>
            </w:pPr>
            <w:r w:rsidRPr="00365BC5">
              <w:rPr>
                <w:rFonts w:asciiTheme="minorHAnsi" w:hAnsiTheme="minorHAnsi"/>
                <w:color w:val="00B050"/>
                <w:sz w:val="16"/>
                <w:szCs w:val="16"/>
              </w:rPr>
              <w:t xml:space="preserve">Réaliser le </w:t>
            </w:r>
            <w:proofErr w:type="spellStart"/>
            <w:r w:rsidRPr="00365BC5">
              <w:rPr>
                <w:rFonts w:asciiTheme="minorHAnsi" w:hAnsiTheme="minorHAnsi"/>
                <w:color w:val="00B050"/>
                <w:sz w:val="16"/>
                <w:szCs w:val="16"/>
              </w:rPr>
              <w:t>bionettoyage</w:t>
            </w:r>
            <w:proofErr w:type="spellEnd"/>
            <w:r w:rsidRPr="00365BC5">
              <w:rPr>
                <w:rFonts w:asciiTheme="minorHAnsi" w:hAnsiTheme="minorHAnsi"/>
                <w:color w:val="00B050"/>
                <w:sz w:val="16"/>
                <w:szCs w:val="16"/>
              </w:rPr>
              <w:t xml:space="preserve"> des matériels dans le respect des protocoles</w:t>
            </w:r>
          </w:p>
          <w:p w:rsidR="00B825AA" w:rsidRPr="00365BC5" w:rsidRDefault="00B825AA" w:rsidP="00B825AA">
            <w:pPr>
              <w:ind w:left="-68"/>
              <w:rPr>
                <w:color w:val="00B050"/>
                <w:sz w:val="12"/>
                <w:szCs w:val="12"/>
              </w:rPr>
            </w:pPr>
            <w:r w:rsidRPr="00365BC5">
              <w:rPr>
                <w:color w:val="00B050"/>
                <w:sz w:val="12"/>
                <w:szCs w:val="12"/>
              </w:rPr>
              <w:t>(</w:t>
            </w:r>
            <w:proofErr w:type="gramStart"/>
            <w:r w:rsidRPr="00365BC5">
              <w:rPr>
                <w:color w:val="00B050"/>
                <w:sz w:val="12"/>
                <w:szCs w:val="12"/>
              </w:rPr>
              <w:t>règles</w:t>
            </w:r>
            <w:proofErr w:type="gramEnd"/>
            <w:r w:rsidRPr="00365BC5">
              <w:rPr>
                <w:color w:val="00B050"/>
                <w:sz w:val="12"/>
                <w:szCs w:val="12"/>
              </w:rPr>
              <w:t xml:space="preserve"> de sécurité)</w:t>
            </w:r>
          </w:p>
          <w:p w:rsidR="00B825AA" w:rsidRPr="00365BC5" w:rsidRDefault="00B825AA" w:rsidP="0033596F">
            <w:pPr>
              <w:ind w:left="-68"/>
              <w:rPr>
                <w:sz w:val="16"/>
                <w:szCs w:val="16"/>
              </w:rPr>
            </w:pPr>
          </w:p>
          <w:p w:rsidR="00B825AA" w:rsidRPr="00365BC5" w:rsidRDefault="00B825AA" w:rsidP="0033596F">
            <w:pPr>
              <w:ind w:left="-68"/>
              <w:rPr>
                <w:sz w:val="16"/>
                <w:szCs w:val="16"/>
              </w:rPr>
            </w:pPr>
          </w:p>
          <w:p w:rsidR="00B825AA" w:rsidRPr="00365BC5" w:rsidRDefault="00B825AA" w:rsidP="0033596F">
            <w:pPr>
              <w:ind w:left="-68"/>
              <w:rPr>
                <w:sz w:val="16"/>
                <w:szCs w:val="16"/>
              </w:rPr>
            </w:pPr>
          </w:p>
          <w:p w:rsidR="00B825AA" w:rsidRPr="00365BC5" w:rsidRDefault="00B825AA" w:rsidP="0033596F">
            <w:pPr>
              <w:ind w:left="-68"/>
              <w:rPr>
                <w:sz w:val="16"/>
                <w:szCs w:val="16"/>
              </w:rPr>
            </w:pPr>
          </w:p>
          <w:p w:rsidR="00B825AA" w:rsidRPr="00365BC5" w:rsidRDefault="00B825AA" w:rsidP="0033596F">
            <w:pPr>
              <w:ind w:left="-68"/>
              <w:rPr>
                <w:sz w:val="16"/>
                <w:szCs w:val="16"/>
              </w:rPr>
            </w:pPr>
          </w:p>
          <w:p w:rsidR="00B825AA" w:rsidRPr="00365BC5" w:rsidRDefault="00B825AA" w:rsidP="0033596F">
            <w:pPr>
              <w:ind w:left="-68"/>
              <w:rPr>
                <w:sz w:val="16"/>
                <w:szCs w:val="16"/>
              </w:rPr>
            </w:pPr>
          </w:p>
          <w:p w:rsidR="00B825AA" w:rsidRPr="00365BC5" w:rsidRDefault="00B825AA" w:rsidP="0033596F">
            <w:pPr>
              <w:ind w:left="-68"/>
              <w:rPr>
                <w:sz w:val="16"/>
                <w:szCs w:val="16"/>
              </w:rPr>
            </w:pPr>
          </w:p>
          <w:p w:rsidR="00B825AA" w:rsidRPr="00365BC5" w:rsidRDefault="00B825AA" w:rsidP="0033596F">
            <w:pPr>
              <w:ind w:left="-68"/>
              <w:rPr>
                <w:sz w:val="16"/>
                <w:szCs w:val="16"/>
              </w:rPr>
            </w:pPr>
          </w:p>
          <w:p w:rsidR="00B825AA" w:rsidRPr="00365BC5" w:rsidRDefault="00B825AA" w:rsidP="0033596F">
            <w:pPr>
              <w:ind w:left="-68"/>
              <w:rPr>
                <w:sz w:val="16"/>
                <w:szCs w:val="16"/>
              </w:rPr>
            </w:pPr>
            <w:r w:rsidRPr="00365BC5">
              <w:rPr>
                <w:color w:val="00B050"/>
                <w:sz w:val="16"/>
                <w:szCs w:val="16"/>
              </w:rPr>
              <w:t>Contribuer à la mise en valeur des espaces de vie collective (Qualité du résultat)</w:t>
            </w:r>
          </w:p>
        </w:tc>
        <w:tc>
          <w:tcPr>
            <w:tcW w:w="2615" w:type="dxa"/>
          </w:tcPr>
          <w:p w:rsidR="00B825AA" w:rsidRPr="00365BC5" w:rsidRDefault="00B825AA" w:rsidP="000E74D7">
            <w:pPr>
              <w:spacing w:after="0" w:line="240" w:lineRule="auto"/>
              <w:ind w:right="76"/>
              <w:jc w:val="both"/>
              <w:rPr>
                <w:rFonts w:eastAsia="Times New Roman"/>
                <w:b/>
              </w:rPr>
            </w:pPr>
          </w:p>
          <w:p w:rsidR="00B825AA" w:rsidRPr="00365BC5" w:rsidRDefault="00B825AA" w:rsidP="000E74D7">
            <w:pPr>
              <w:spacing w:after="0" w:line="240" w:lineRule="auto"/>
              <w:ind w:right="76"/>
              <w:jc w:val="both"/>
              <w:rPr>
                <w:rFonts w:eastAsia="Times New Roman"/>
                <w:b/>
              </w:rPr>
            </w:pPr>
            <w:r w:rsidRPr="00365BC5">
              <w:rPr>
                <w:rFonts w:eastAsia="Times New Roman"/>
                <w:b/>
                <w:bCs/>
              </w:rPr>
              <w:t xml:space="preserve">2.9 Justifier le choix du produit pour le </w:t>
            </w:r>
            <w:proofErr w:type="spellStart"/>
            <w:r w:rsidRPr="00365BC5">
              <w:rPr>
                <w:rFonts w:eastAsia="Times New Roman"/>
                <w:b/>
                <w:bCs/>
              </w:rPr>
              <w:t>bionettoyage</w:t>
            </w:r>
            <w:proofErr w:type="spellEnd"/>
            <w:r w:rsidRPr="00365BC5">
              <w:rPr>
                <w:rFonts w:eastAsia="Times New Roman"/>
                <w:b/>
                <w:bCs/>
              </w:rPr>
              <w:t xml:space="preserve"> de jouets.</w:t>
            </w:r>
          </w:p>
        </w:tc>
        <w:tc>
          <w:tcPr>
            <w:tcW w:w="8433" w:type="dxa"/>
          </w:tcPr>
          <w:p w:rsidR="00B825AA" w:rsidRPr="00365BC5" w:rsidRDefault="00B825AA" w:rsidP="000E74D7">
            <w:pPr>
              <w:spacing w:after="0" w:line="240" w:lineRule="auto"/>
              <w:ind w:right="-140"/>
              <w:rPr>
                <w:rFonts w:eastAsia="Times New Roman"/>
                <w:bCs/>
              </w:rPr>
            </w:pPr>
            <w:r w:rsidRPr="00365BC5">
              <w:rPr>
                <w:rFonts w:eastAsia="Times New Roman"/>
                <w:bCs/>
              </w:rPr>
              <w:t>2 éléments corrects avec rôle identifié pour chacun</w:t>
            </w:r>
          </w:p>
          <w:p w:rsidR="00365BC5" w:rsidRPr="00365BC5" w:rsidRDefault="00365BC5" w:rsidP="000E74D7">
            <w:pPr>
              <w:spacing w:after="0" w:line="240" w:lineRule="auto"/>
              <w:ind w:right="-140"/>
              <w:rPr>
                <w:rFonts w:eastAsia="Times New Roman"/>
                <w:bCs/>
              </w:rPr>
            </w:pPr>
          </w:p>
          <w:p w:rsidR="00365BC5" w:rsidRPr="00365BC5" w:rsidRDefault="00365BC5" w:rsidP="000E74D7">
            <w:pPr>
              <w:spacing w:after="0" w:line="240" w:lineRule="auto"/>
              <w:ind w:right="-140"/>
              <w:rPr>
                <w:rFonts w:eastAsia="Times New Roman"/>
                <w:bCs/>
              </w:rPr>
            </w:pPr>
            <w:r w:rsidRPr="00365BC5">
              <w:rPr>
                <w:rFonts w:eastAsia="Times New Roman"/>
                <w:bCs/>
              </w:rPr>
              <w:t>/1</w:t>
            </w:r>
          </w:p>
          <w:p w:rsidR="00B825AA" w:rsidRPr="00365BC5" w:rsidRDefault="00B825AA" w:rsidP="000E74D7">
            <w:pPr>
              <w:spacing w:after="0" w:line="240" w:lineRule="auto"/>
              <w:ind w:right="-140"/>
              <w:rPr>
                <w:rFonts w:eastAsia="Times New Roman"/>
                <w:bCs/>
              </w:rPr>
            </w:pPr>
            <w:r w:rsidRPr="00365BC5">
              <w:rPr>
                <w:rFonts w:eastAsia="Times New Roman"/>
                <w:bCs/>
              </w:rPr>
              <w:tab/>
            </w:r>
            <w:r w:rsidRPr="00365BC5">
              <w:rPr>
                <w:rFonts w:eastAsia="Times New Roman"/>
                <w:bCs/>
              </w:rPr>
              <w:tab/>
            </w:r>
            <w:r w:rsidRPr="00365BC5">
              <w:rPr>
                <w:rFonts w:eastAsia="Times New Roman"/>
                <w:bCs/>
              </w:rPr>
              <w:tab/>
            </w:r>
            <w:r w:rsidRPr="00365BC5">
              <w:rPr>
                <w:rFonts w:eastAsia="Times New Roman"/>
                <w:bCs/>
              </w:rPr>
              <w:tab/>
            </w:r>
          </w:p>
          <w:p w:rsidR="00B825AA" w:rsidRPr="00365BC5" w:rsidRDefault="00B825AA" w:rsidP="000E74D7">
            <w:pPr>
              <w:spacing w:after="0" w:line="240" w:lineRule="auto"/>
              <w:ind w:right="-140" w:firstLine="708"/>
              <w:rPr>
                <w:bCs/>
                <w:color w:val="FF0000"/>
              </w:rPr>
            </w:pPr>
            <w:r w:rsidRPr="00365BC5">
              <w:rPr>
                <w:bCs/>
                <w:color w:val="FF0000"/>
              </w:rPr>
              <w:t xml:space="preserve">- C’est le produit A car il contient un détergent et un désinfectant </w:t>
            </w:r>
          </w:p>
          <w:p w:rsidR="00B825AA" w:rsidRPr="00365BC5" w:rsidRDefault="00B825AA" w:rsidP="000E74D7">
            <w:pPr>
              <w:spacing w:after="0" w:line="240" w:lineRule="auto"/>
              <w:ind w:right="-140"/>
              <w:rPr>
                <w:bCs/>
                <w:color w:val="FF0000"/>
              </w:rPr>
            </w:pPr>
            <w:r w:rsidRPr="00365BC5">
              <w:rPr>
                <w:bCs/>
                <w:color w:val="FF0000"/>
              </w:rPr>
              <w:t xml:space="preserve">                Détergent : élimine les salissures adhérentes </w:t>
            </w:r>
          </w:p>
          <w:p w:rsidR="00B825AA" w:rsidRPr="00365BC5" w:rsidRDefault="00B825AA" w:rsidP="002D3AC8">
            <w:pPr>
              <w:spacing w:after="0" w:line="240" w:lineRule="auto"/>
              <w:ind w:right="-140"/>
              <w:rPr>
                <w:bCs/>
                <w:color w:val="FF0000"/>
              </w:rPr>
            </w:pPr>
            <w:r w:rsidRPr="00365BC5">
              <w:rPr>
                <w:bCs/>
                <w:color w:val="FF0000"/>
              </w:rPr>
              <w:t xml:space="preserve">                Désinfectant : élimine les MO </w:t>
            </w:r>
          </w:p>
        </w:tc>
        <w:tc>
          <w:tcPr>
            <w:tcW w:w="945" w:type="dxa"/>
          </w:tcPr>
          <w:p w:rsidR="00B825AA" w:rsidRPr="00365BC5" w:rsidRDefault="00B825AA" w:rsidP="00B6697A">
            <w:pPr>
              <w:spacing w:after="0" w:line="240" w:lineRule="auto"/>
              <w:jc w:val="both"/>
              <w:rPr>
                <w:rFonts w:eastAsia="Times New Roman" w:cs="Times New Roman"/>
              </w:rPr>
            </w:pPr>
            <w:r w:rsidRPr="00365BC5">
              <w:rPr>
                <w:rFonts w:eastAsia="Times New Roman" w:cs="Times New Roman"/>
              </w:rPr>
              <w:t>1 élément correct avec rôle identifié</w:t>
            </w:r>
          </w:p>
          <w:p w:rsidR="00B825AA" w:rsidRPr="00365BC5" w:rsidRDefault="00B825AA" w:rsidP="00B6697A">
            <w:pPr>
              <w:spacing w:after="0" w:line="240" w:lineRule="auto"/>
              <w:jc w:val="both"/>
              <w:rPr>
                <w:rFonts w:eastAsia="Times New Roman" w:cs="Times New Roman"/>
              </w:rPr>
            </w:pPr>
          </w:p>
          <w:p w:rsidR="00B825AA" w:rsidRPr="00365BC5" w:rsidRDefault="00B825AA" w:rsidP="00B6697A">
            <w:pPr>
              <w:spacing w:after="0" w:line="240" w:lineRule="auto"/>
              <w:jc w:val="both"/>
              <w:rPr>
                <w:rFonts w:eastAsia="Times New Roman" w:cs="Times New Roman"/>
              </w:rPr>
            </w:pPr>
            <w:r w:rsidRPr="00365BC5">
              <w:rPr>
                <w:rFonts w:eastAsia="Times New Roman" w:cs="Times New Roman"/>
              </w:rPr>
              <w:t>/0,5</w:t>
            </w:r>
          </w:p>
        </w:tc>
        <w:tc>
          <w:tcPr>
            <w:tcW w:w="970" w:type="dxa"/>
          </w:tcPr>
          <w:p w:rsidR="00B825AA" w:rsidRPr="00365BC5" w:rsidRDefault="00B825AA" w:rsidP="0033596F">
            <w:r w:rsidRPr="00365BC5">
              <w:t>1 à 2 éléments corrects sans rôle</w:t>
            </w:r>
          </w:p>
          <w:p w:rsidR="00B825AA" w:rsidRPr="00365BC5" w:rsidRDefault="00B825AA" w:rsidP="0033596F">
            <w:r w:rsidRPr="00365BC5">
              <w:t>/0,25</w:t>
            </w:r>
          </w:p>
        </w:tc>
        <w:tc>
          <w:tcPr>
            <w:tcW w:w="509" w:type="dxa"/>
          </w:tcPr>
          <w:p w:rsidR="00B825AA" w:rsidRPr="00365BC5" w:rsidRDefault="00B825AA" w:rsidP="0033596F">
            <w:r w:rsidRPr="00365BC5">
              <w:t>1</w:t>
            </w:r>
          </w:p>
        </w:tc>
      </w:tr>
      <w:tr w:rsidR="00B825AA" w:rsidRPr="00365BC5" w:rsidTr="00DE5AAE">
        <w:trPr>
          <w:trHeight w:val="1984"/>
        </w:trPr>
        <w:tc>
          <w:tcPr>
            <w:tcW w:w="840" w:type="dxa"/>
            <w:vMerge/>
          </w:tcPr>
          <w:p w:rsidR="00B825AA" w:rsidRPr="00365BC5" w:rsidRDefault="00B825AA" w:rsidP="0033596F">
            <w:pPr>
              <w:ind w:left="-68"/>
            </w:pPr>
          </w:p>
        </w:tc>
        <w:tc>
          <w:tcPr>
            <w:tcW w:w="1076" w:type="dxa"/>
            <w:vMerge/>
          </w:tcPr>
          <w:p w:rsidR="00B825AA" w:rsidRPr="00365BC5" w:rsidRDefault="00B825AA" w:rsidP="0033596F">
            <w:pPr>
              <w:ind w:left="-68"/>
              <w:rPr>
                <w:sz w:val="16"/>
                <w:szCs w:val="16"/>
              </w:rPr>
            </w:pPr>
          </w:p>
        </w:tc>
        <w:tc>
          <w:tcPr>
            <w:tcW w:w="2615" w:type="dxa"/>
          </w:tcPr>
          <w:p w:rsidR="00B825AA" w:rsidRPr="00365BC5" w:rsidRDefault="00B825AA" w:rsidP="002D3AC8">
            <w:pPr>
              <w:spacing w:after="0" w:line="240" w:lineRule="auto"/>
              <w:ind w:right="-140"/>
              <w:rPr>
                <w:rFonts w:eastAsia="Times New Roman" w:cstheme="minorHAnsi"/>
                <w:b/>
              </w:rPr>
            </w:pPr>
            <w:r w:rsidRPr="00365BC5">
              <w:rPr>
                <w:rFonts w:eastAsia="Times New Roman"/>
                <w:b/>
              </w:rPr>
              <w:t xml:space="preserve">2.10 </w:t>
            </w:r>
            <w:r w:rsidRPr="00365BC5">
              <w:rPr>
                <w:rFonts w:eastAsia="Times New Roman" w:cstheme="minorHAnsi"/>
                <w:b/>
              </w:rPr>
              <w:t>Donner la signification des pictogrammes de danger présents sur les étiquettes des produits A et B.</w:t>
            </w:r>
          </w:p>
          <w:p w:rsidR="00B825AA" w:rsidRPr="00365BC5" w:rsidRDefault="00B825AA" w:rsidP="002D3AC8">
            <w:pPr>
              <w:spacing w:after="0" w:line="240" w:lineRule="auto"/>
              <w:ind w:right="76"/>
              <w:jc w:val="both"/>
              <w:rPr>
                <w:rFonts w:eastAsia="Times New Roman"/>
                <w:b/>
              </w:rPr>
            </w:pPr>
            <w:r w:rsidRPr="00365BC5">
              <w:rPr>
                <w:rFonts w:eastAsia="Times New Roman" w:cstheme="minorHAnsi"/>
                <w:b/>
              </w:rPr>
              <w:t>(Document 5)</w:t>
            </w:r>
            <w:r w:rsidRPr="00365BC5">
              <w:rPr>
                <w:rFonts w:eastAsia="Times New Roman" w:cstheme="minorHAnsi"/>
                <w:b/>
              </w:rPr>
              <w:tab/>
            </w:r>
          </w:p>
        </w:tc>
        <w:tc>
          <w:tcPr>
            <w:tcW w:w="8433" w:type="dxa"/>
          </w:tcPr>
          <w:tbl>
            <w:tblPr>
              <w:tblW w:w="7677"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5159"/>
            </w:tblGrid>
            <w:tr w:rsidR="00B825AA" w:rsidRPr="00365BC5" w:rsidTr="000604DC">
              <w:trPr>
                <w:trHeight w:val="1046"/>
              </w:trPr>
              <w:tc>
                <w:tcPr>
                  <w:tcW w:w="7677" w:type="dxa"/>
                  <w:gridSpan w:val="2"/>
                  <w:shd w:val="clear" w:color="auto" w:fill="auto"/>
                </w:tcPr>
                <w:p w:rsidR="00B825AA" w:rsidRPr="00365BC5" w:rsidRDefault="00B825AA" w:rsidP="002D3AC8">
                  <w:pPr>
                    <w:spacing w:after="0" w:line="240" w:lineRule="auto"/>
                    <w:jc w:val="both"/>
                    <w:rPr>
                      <w:rFonts w:eastAsia="Times New Roman" w:cs="Times New Roman"/>
                    </w:rPr>
                  </w:pPr>
                  <w:r w:rsidRPr="00365BC5">
                    <w:rPr>
                      <w:rFonts w:eastAsia="Times New Roman" w:cs="Times New Roman"/>
                    </w:rPr>
                    <w:t>3 à 4 réponses correctes</w:t>
                  </w:r>
                </w:p>
                <w:p w:rsidR="00B825AA" w:rsidRPr="00365BC5" w:rsidRDefault="00B825AA" w:rsidP="002D3AC8">
                  <w:pPr>
                    <w:spacing w:after="0" w:line="240" w:lineRule="auto"/>
                    <w:jc w:val="both"/>
                    <w:rPr>
                      <w:rFonts w:eastAsia="Times New Roman" w:cs="Times New Roman"/>
                    </w:rPr>
                  </w:pPr>
                </w:p>
                <w:p w:rsidR="00B825AA" w:rsidRPr="00365BC5" w:rsidRDefault="00B825AA" w:rsidP="002D3AC8">
                  <w:pPr>
                    <w:spacing w:after="0" w:line="240" w:lineRule="auto"/>
                    <w:ind w:right="209"/>
                    <w:jc w:val="both"/>
                    <w:rPr>
                      <w:color w:val="FF0000"/>
                    </w:rPr>
                  </w:pPr>
                  <w:r w:rsidRPr="00365BC5">
                    <w:rPr>
                      <w:rFonts w:eastAsia="Times New Roman" w:cs="Times New Roman"/>
                    </w:rPr>
                    <w:t>/2</w:t>
                  </w:r>
                </w:p>
              </w:tc>
            </w:tr>
            <w:tr w:rsidR="00B825AA" w:rsidRPr="00365BC5" w:rsidTr="002D3AC8">
              <w:trPr>
                <w:trHeight w:val="1046"/>
              </w:trPr>
              <w:tc>
                <w:tcPr>
                  <w:tcW w:w="2518" w:type="dxa"/>
                  <w:shd w:val="clear" w:color="auto" w:fill="auto"/>
                </w:tcPr>
                <w:p w:rsidR="00B825AA" w:rsidRPr="00365BC5" w:rsidRDefault="00B825AA" w:rsidP="002D3AC8">
                  <w:pPr>
                    <w:spacing w:after="0" w:line="240" w:lineRule="auto"/>
                    <w:ind w:right="-140"/>
                    <w:jc w:val="center"/>
                    <w:rPr>
                      <w:sz w:val="28"/>
                      <w:szCs w:val="28"/>
                    </w:rPr>
                  </w:pPr>
                  <w:r w:rsidRPr="00365BC5">
                    <w:rPr>
                      <w:noProof/>
                    </w:rPr>
                    <w:drawing>
                      <wp:inline distT="0" distB="0" distL="0" distR="0" wp14:anchorId="3F402736" wp14:editId="1B2D0B3A">
                        <wp:extent cx="739933" cy="752475"/>
                        <wp:effectExtent l="0" t="0" r="3175" b="0"/>
                        <wp:docPr id="33" name="Image 18" descr="RÃ©sultat de recherche d'images pour &quot;pictogramme de danger&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descr="RÃ©sultat de recherche d'images pour &quot;pictogramme de danger&quot;"/>
                                <pic:cNvPicPr>
                                  <a:picLocks noChangeAspect="1" noChangeArrowheads="1"/>
                                </pic:cNvPicPr>
                              </pic:nvPicPr>
                              <pic:blipFill>
                                <a:blip r:embed="rId7">
                                  <a:extLst>
                                    <a:ext uri="{28A0092B-C50C-407E-A947-70E740481C1C}">
                                      <a14:useLocalDpi xmlns:a14="http://schemas.microsoft.com/office/drawing/2010/main" val="0"/>
                                    </a:ext>
                                  </a:extLst>
                                </a:blip>
                                <a:srcRect l="78194" t="53416" r="4848" b="6194"/>
                                <a:stretch>
                                  <a:fillRect/>
                                </a:stretch>
                              </pic:blipFill>
                              <pic:spPr bwMode="auto">
                                <a:xfrm>
                                  <a:off x="0" y="0"/>
                                  <a:ext cx="753061" cy="765825"/>
                                </a:xfrm>
                                <a:prstGeom prst="rect">
                                  <a:avLst/>
                                </a:prstGeom>
                                <a:noFill/>
                                <a:ln>
                                  <a:noFill/>
                                </a:ln>
                              </pic:spPr>
                            </pic:pic>
                          </a:graphicData>
                        </a:graphic>
                      </wp:inline>
                    </w:drawing>
                  </w:r>
                </w:p>
                <w:p w:rsidR="00B825AA" w:rsidRPr="00365BC5" w:rsidRDefault="00B825AA" w:rsidP="002D3AC8">
                  <w:pPr>
                    <w:spacing w:after="0" w:line="240" w:lineRule="auto"/>
                    <w:ind w:right="-140"/>
                    <w:jc w:val="center"/>
                    <w:rPr>
                      <w:sz w:val="2"/>
                      <w:szCs w:val="2"/>
                    </w:rPr>
                  </w:pPr>
                </w:p>
              </w:tc>
              <w:tc>
                <w:tcPr>
                  <w:tcW w:w="5159" w:type="dxa"/>
                  <w:vAlign w:val="center"/>
                </w:tcPr>
                <w:p w:rsidR="00B825AA" w:rsidRPr="00365BC5" w:rsidRDefault="00B825AA" w:rsidP="002D3AC8">
                  <w:pPr>
                    <w:spacing w:after="0" w:line="240" w:lineRule="auto"/>
                    <w:ind w:right="209"/>
                    <w:jc w:val="both"/>
                    <w:rPr>
                      <w:color w:val="FF0000"/>
                    </w:rPr>
                  </w:pPr>
                  <w:r w:rsidRPr="00365BC5">
                    <w:rPr>
                      <w:color w:val="FF0000"/>
                    </w:rPr>
                    <w:t>Nuit à l’environnement : néfaste pour les organismes du milieu aquatique</w:t>
                  </w:r>
                </w:p>
              </w:tc>
            </w:tr>
            <w:tr w:rsidR="00B825AA" w:rsidRPr="00365BC5" w:rsidTr="002D3AC8">
              <w:trPr>
                <w:trHeight w:val="906"/>
              </w:trPr>
              <w:tc>
                <w:tcPr>
                  <w:tcW w:w="2518" w:type="dxa"/>
                  <w:shd w:val="clear" w:color="auto" w:fill="auto"/>
                </w:tcPr>
                <w:p w:rsidR="00B825AA" w:rsidRPr="00365BC5" w:rsidRDefault="00B825AA" w:rsidP="002D3AC8">
                  <w:pPr>
                    <w:spacing w:after="0" w:line="240" w:lineRule="auto"/>
                    <w:ind w:right="-140"/>
                    <w:jc w:val="center"/>
                    <w:rPr>
                      <w:sz w:val="28"/>
                      <w:szCs w:val="28"/>
                    </w:rPr>
                  </w:pPr>
                  <w:r w:rsidRPr="00365BC5">
                    <w:rPr>
                      <w:noProof/>
                    </w:rPr>
                    <w:drawing>
                      <wp:inline distT="0" distB="0" distL="0" distR="0" wp14:anchorId="2A1463EC" wp14:editId="6B4A22E2">
                        <wp:extent cx="689294" cy="647700"/>
                        <wp:effectExtent l="0" t="0" r="0" b="0"/>
                        <wp:docPr id="34" name="Image 17" descr="RÃ©sultat de recherche d'images pour &quot;pictogramme de danger&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RÃ©sultat de recherche d'images pour &quot;pictogramme de danger&quot;"/>
                                <pic:cNvPicPr>
                                  <a:picLocks noChangeAspect="1" noChangeArrowheads="1"/>
                                </pic:cNvPicPr>
                              </pic:nvPicPr>
                              <pic:blipFill>
                                <a:blip r:embed="rId7">
                                  <a:extLst>
                                    <a:ext uri="{28A0092B-C50C-407E-A947-70E740481C1C}">
                                      <a14:useLocalDpi xmlns:a14="http://schemas.microsoft.com/office/drawing/2010/main" val="0"/>
                                    </a:ext>
                                  </a:extLst>
                                </a:blip>
                                <a:srcRect l="40623" t="31984" r="42833" b="31334"/>
                                <a:stretch>
                                  <a:fillRect/>
                                </a:stretch>
                              </pic:blipFill>
                              <pic:spPr bwMode="auto">
                                <a:xfrm>
                                  <a:off x="0" y="0"/>
                                  <a:ext cx="700536" cy="658264"/>
                                </a:xfrm>
                                <a:prstGeom prst="rect">
                                  <a:avLst/>
                                </a:prstGeom>
                                <a:noFill/>
                                <a:ln>
                                  <a:noFill/>
                                </a:ln>
                              </pic:spPr>
                            </pic:pic>
                          </a:graphicData>
                        </a:graphic>
                      </wp:inline>
                    </w:drawing>
                  </w:r>
                </w:p>
              </w:tc>
              <w:tc>
                <w:tcPr>
                  <w:tcW w:w="5159" w:type="dxa"/>
                  <w:vAlign w:val="center"/>
                </w:tcPr>
                <w:p w:rsidR="00B825AA" w:rsidRPr="00365BC5" w:rsidRDefault="00B825AA" w:rsidP="002D3AC8">
                  <w:pPr>
                    <w:spacing w:after="0" w:line="240" w:lineRule="auto"/>
                    <w:ind w:right="209"/>
                    <w:jc w:val="both"/>
                    <w:rPr>
                      <w:color w:val="FF0000"/>
                    </w:rPr>
                  </w:pPr>
                  <w:r w:rsidRPr="00365BC5">
                    <w:rPr>
                      <w:color w:val="FF0000"/>
                    </w:rPr>
                    <w:t>Corrosif : peut attaquer et ronger la peau, peut attaquer les métaux</w:t>
                  </w:r>
                </w:p>
                <w:p w:rsidR="00B825AA" w:rsidRPr="00365BC5" w:rsidRDefault="00B825AA" w:rsidP="002D3AC8">
                  <w:pPr>
                    <w:spacing w:after="0" w:line="240" w:lineRule="auto"/>
                    <w:ind w:right="-140"/>
                    <w:rPr>
                      <w:color w:val="FF0000"/>
                    </w:rPr>
                  </w:pPr>
                </w:p>
              </w:tc>
            </w:tr>
            <w:tr w:rsidR="00B825AA" w:rsidRPr="00365BC5" w:rsidTr="002D3AC8">
              <w:trPr>
                <w:trHeight w:val="1059"/>
              </w:trPr>
              <w:tc>
                <w:tcPr>
                  <w:tcW w:w="2518" w:type="dxa"/>
                  <w:tcBorders>
                    <w:top w:val="single" w:sz="4" w:space="0" w:color="auto"/>
                    <w:left w:val="single" w:sz="4" w:space="0" w:color="auto"/>
                    <w:bottom w:val="single" w:sz="4" w:space="0" w:color="auto"/>
                    <w:right w:val="single" w:sz="4" w:space="0" w:color="auto"/>
                  </w:tcBorders>
                  <w:shd w:val="clear" w:color="auto" w:fill="auto"/>
                </w:tcPr>
                <w:p w:rsidR="00B825AA" w:rsidRPr="00365BC5" w:rsidRDefault="00B825AA" w:rsidP="002D3AC8">
                  <w:pPr>
                    <w:spacing w:after="0" w:line="240" w:lineRule="auto"/>
                    <w:ind w:right="-140"/>
                    <w:jc w:val="center"/>
                    <w:rPr>
                      <w:noProof/>
                    </w:rPr>
                  </w:pPr>
                  <w:r w:rsidRPr="00365BC5">
                    <w:rPr>
                      <w:noProof/>
                    </w:rPr>
                    <w:drawing>
                      <wp:inline distT="0" distB="0" distL="0" distR="0" wp14:anchorId="16292340" wp14:editId="433A1E80">
                        <wp:extent cx="692003" cy="676275"/>
                        <wp:effectExtent l="0" t="0" r="0" b="0"/>
                        <wp:docPr id="35"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95377" cy="679573"/>
                                </a:xfrm>
                                <a:prstGeom prst="rect">
                                  <a:avLst/>
                                </a:prstGeom>
                              </pic:spPr>
                            </pic:pic>
                          </a:graphicData>
                        </a:graphic>
                      </wp:inline>
                    </w:drawing>
                  </w:r>
                </w:p>
                <w:p w:rsidR="00B825AA" w:rsidRPr="00365BC5" w:rsidRDefault="00B825AA" w:rsidP="002D3AC8">
                  <w:pPr>
                    <w:spacing w:after="0" w:line="240" w:lineRule="auto"/>
                    <w:ind w:right="-140"/>
                    <w:jc w:val="center"/>
                    <w:rPr>
                      <w:noProof/>
                      <w:sz w:val="2"/>
                      <w:szCs w:val="2"/>
                    </w:rPr>
                  </w:pPr>
                </w:p>
              </w:tc>
              <w:tc>
                <w:tcPr>
                  <w:tcW w:w="5159" w:type="dxa"/>
                  <w:tcBorders>
                    <w:top w:val="single" w:sz="4" w:space="0" w:color="auto"/>
                    <w:left w:val="single" w:sz="4" w:space="0" w:color="auto"/>
                    <w:bottom w:val="single" w:sz="4" w:space="0" w:color="auto"/>
                    <w:right w:val="single" w:sz="4" w:space="0" w:color="auto"/>
                  </w:tcBorders>
                  <w:vAlign w:val="center"/>
                </w:tcPr>
                <w:p w:rsidR="00B825AA" w:rsidRPr="00365BC5" w:rsidRDefault="00B825AA" w:rsidP="002D3AC8">
                  <w:pPr>
                    <w:spacing w:after="0" w:line="240" w:lineRule="auto"/>
                    <w:ind w:right="-140"/>
                    <w:jc w:val="both"/>
                    <w:rPr>
                      <w:color w:val="FF0000"/>
                    </w:rPr>
                  </w:pPr>
                  <w:r w:rsidRPr="00365BC5">
                    <w:rPr>
                      <w:color w:val="FF0000"/>
                    </w:rPr>
                    <w:t>Dangereux : Altère la santé et la couche d’ozone.</w:t>
                  </w:r>
                </w:p>
                <w:p w:rsidR="00B825AA" w:rsidRPr="00365BC5" w:rsidRDefault="00B825AA" w:rsidP="002D3AC8">
                  <w:pPr>
                    <w:spacing w:after="0" w:line="240" w:lineRule="auto"/>
                    <w:ind w:right="-140"/>
                    <w:jc w:val="both"/>
                    <w:rPr>
                      <w:color w:val="FF0000"/>
                    </w:rPr>
                  </w:pPr>
                </w:p>
              </w:tc>
            </w:tr>
            <w:tr w:rsidR="00B825AA" w:rsidRPr="00365BC5" w:rsidTr="002D3AC8">
              <w:trPr>
                <w:trHeight w:val="1095"/>
              </w:trPr>
              <w:tc>
                <w:tcPr>
                  <w:tcW w:w="2518" w:type="dxa"/>
                  <w:tcBorders>
                    <w:top w:val="single" w:sz="4" w:space="0" w:color="auto"/>
                    <w:left w:val="single" w:sz="4" w:space="0" w:color="auto"/>
                    <w:bottom w:val="single" w:sz="4" w:space="0" w:color="auto"/>
                    <w:right w:val="single" w:sz="4" w:space="0" w:color="auto"/>
                  </w:tcBorders>
                  <w:shd w:val="clear" w:color="auto" w:fill="auto"/>
                </w:tcPr>
                <w:p w:rsidR="00B825AA" w:rsidRPr="00365BC5" w:rsidRDefault="00B825AA" w:rsidP="002D3AC8">
                  <w:pPr>
                    <w:spacing w:after="0" w:line="240" w:lineRule="auto"/>
                    <w:ind w:right="-140"/>
                    <w:jc w:val="center"/>
                    <w:rPr>
                      <w:noProof/>
                      <w:sz w:val="4"/>
                      <w:szCs w:val="4"/>
                    </w:rPr>
                  </w:pPr>
                </w:p>
                <w:p w:rsidR="00B825AA" w:rsidRPr="00365BC5" w:rsidRDefault="00B825AA" w:rsidP="002D3AC8">
                  <w:pPr>
                    <w:spacing w:after="0" w:line="240" w:lineRule="auto"/>
                    <w:ind w:right="-140"/>
                    <w:jc w:val="center"/>
                    <w:rPr>
                      <w:noProof/>
                    </w:rPr>
                  </w:pPr>
                  <w:r w:rsidRPr="00365BC5">
                    <w:rPr>
                      <w:noProof/>
                    </w:rPr>
                    <w:drawing>
                      <wp:inline distT="0" distB="0" distL="0" distR="0" wp14:anchorId="27B0DC95" wp14:editId="470B0FED">
                        <wp:extent cx="695325" cy="695325"/>
                        <wp:effectExtent l="0" t="0" r="9525" b="9525"/>
                        <wp:docPr id="36"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97494" cy="697494"/>
                                </a:xfrm>
                                <a:prstGeom prst="rect">
                                  <a:avLst/>
                                </a:prstGeom>
                              </pic:spPr>
                            </pic:pic>
                          </a:graphicData>
                        </a:graphic>
                      </wp:inline>
                    </w:drawing>
                  </w:r>
                </w:p>
              </w:tc>
              <w:tc>
                <w:tcPr>
                  <w:tcW w:w="5159" w:type="dxa"/>
                  <w:tcBorders>
                    <w:top w:val="single" w:sz="4" w:space="0" w:color="auto"/>
                    <w:left w:val="single" w:sz="4" w:space="0" w:color="auto"/>
                    <w:bottom w:val="single" w:sz="4" w:space="0" w:color="auto"/>
                    <w:right w:val="single" w:sz="4" w:space="0" w:color="auto"/>
                  </w:tcBorders>
                  <w:vAlign w:val="center"/>
                </w:tcPr>
                <w:p w:rsidR="00B825AA" w:rsidRPr="00365BC5" w:rsidRDefault="00B825AA" w:rsidP="002D3AC8">
                  <w:pPr>
                    <w:spacing w:after="0" w:line="240" w:lineRule="auto"/>
                    <w:ind w:right="-140"/>
                    <w:jc w:val="both"/>
                  </w:pPr>
                  <w:r w:rsidRPr="00365BC5">
                    <w:rPr>
                      <w:color w:val="FF0000"/>
                    </w:rPr>
                    <w:t>Inflammable : flambe rapidement.</w:t>
                  </w:r>
                </w:p>
              </w:tc>
            </w:tr>
          </w:tbl>
          <w:p w:rsidR="00B825AA" w:rsidRPr="00365BC5" w:rsidRDefault="00B825AA" w:rsidP="000E74D7">
            <w:pPr>
              <w:spacing w:after="0" w:line="240" w:lineRule="auto"/>
              <w:ind w:right="-140"/>
              <w:rPr>
                <w:rFonts w:eastAsia="Times New Roman"/>
                <w:b/>
                <w:bCs/>
              </w:rPr>
            </w:pPr>
          </w:p>
        </w:tc>
        <w:tc>
          <w:tcPr>
            <w:tcW w:w="945" w:type="dxa"/>
          </w:tcPr>
          <w:p w:rsidR="00B825AA" w:rsidRPr="00365BC5" w:rsidRDefault="00B825AA" w:rsidP="00B6697A">
            <w:pPr>
              <w:spacing w:after="0" w:line="240" w:lineRule="auto"/>
              <w:jc w:val="both"/>
              <w:rPr>
                <w:rFonts w:eastAsia="Times New Roman" w:cs="Times New Roman"/>
              </w:rPr>
            </w:pPr>
            <w:r w:rsidRPr="00365BC5">
              <w:rPr>
                <w:rFonts w:eastAsia="Times New Roman" w:cs="Times New Roman"/>
              </w:rPr>
              <w:t>2 réponses correctes</w:t>
            </w:r>
          </w:p>
          <w:p w:rsidR="00B825AA" w:rsidRPr="00365BC5" w:rsidRDefault="00B825AA" w:rsidP="00B6697A">
            <w:pPr>
              <w:spacing w:after="0" w:line="240" w:lineRule="auto"/>
              <w:jc w:val="both"/>
              <w:rPr>
                <w:rFonts w:eastAsia="Times New Roman" w:cs="Times New Roman"/>
              </w:rPr>
            </w:pPr>
          </w:p>
          <w:p w:rsidR="00B825AA" w:rsidRPr="00365BC5" w:rsidRDefault="00B825AA" w:rsidP="00B6697A">
            <w:pPr>
              <w:spacing w:after="0" w:line="240" w:lineRule="auto"/>
              <w:jc w:val="both"/>
              <w:rPr>
                <w:rFonts w:eastAsia="Times New Roman" w:cs="Times New Roman"/>
              </w:rPr>
            </w:pPr>
            <w:r w:rsidRPr="00365BC5">
              <w:rPr>
                <w:rFonts w:eastAsia="Times New Roman" w:cs="Times New Roman"/>
              </w:rPr>
              <w:t>/1</w:t>
            </w:r>
          </w:p>
        </w:tc>
        <w:tc>
          <w:tcPr>
            <w:tcW w:w="970" w:type="dxa"/>
          </w:tcPr>
          <w:p w:rsidR="00B825AA" w:rsidRPr="00365BC5" w:rsidRDefault="00B825AA" w:rsidP="0033596F">
            <w:r w:rsidRPr="00365BC5">
              <w:t>1 réponse correcte</w:t>
            </w:r>
          </w:p>
          <w:p w:rsidR="00B825AA" w:rsidRPr="00365BC5" w:rsidRDefault="00B825AA" w:rsidP="0033596F">
            <w:r w:rsidRPr="00365BC5">
              <w:t>/0,5</w:t>
            </w:r>
          </w:p>
        </w:tc>
        <w:tc>
          <w:tcPr>
            <w:tcW w:w="509" w:type="dxa"/>
          </w:tcPr>
          <w:p w:rsidR="00B825AA" w:rsidRPr="00365BC5" w:rsidRDefault="00B825AA" w:rsidP="0033596F">
            <w:r w:rsidRPr="00365BC5">
              <w:t>2</w:t>
            </w:r>
          </w:p>
        </w:tc>
      </w:tr>
      <w:tr w:rsidR="00B825AA" w:rsidRPr="00365BC5" w:rsidTr="00DE5AAE">
        <w:trPr>
          <w:trHeight w:val="1984"/>
        </w:trPr>
        <w:tc>
          <w:tcPr>
            <w:tcW w:w="840" w:type="dxa"/>
            <w:vMerge/>
          </w:tcPr>
          <w:p w:rsidR="00B825AA" w:rsidRPr="00365BC5" w:rsidRDefault="00B825AA" w:rsidP="0033596F">
            <w:pPr>
              <w:ind w:left="-68"/>
            </w:pPr>
          </w:p>
        </w:tc>
        <w:tc>
          <w:tcPr>
            <w:tcW w:w="1076" w:type="dxa"/>
            <w:vMerge/>
          </w:tcPr>
          <w:p w:rsidR="00B825AA" w:rsidRPr="00365BC5" w:rsidRDefault="00B825AA" w:rsidP="0033596F">
            <w:pPr>
              <w:ind w:left="-68"/>
              <w:rPr>
                <w:sz w:val="16"/>
                <w:szCs w:val="16"/>
              </w:rPr>
            </w:pPr>
          </w:p>
        </w:tc>
        <w:tc>
          <w:tcPr>
            <w:tcW w:w="2615" w:type="dxa"/>
          </w:tcPr>
          <w:p w:rsidR="00B825AA" w:rsidRPr="00365BC5" w:rsidRDefault="00B825AA" w:rsidP="002D3AC8">
            <w:pPr>
              <w:spacing w:after="0" w:line="240" w:lineRule="auto"/>
              <w:ind w:right="-140"/>
              <w:rPr>
                <w:rFonts w:eastAsia="Times New Roman"/>
                <w:b/>
              </w:rPr>
            </w:pPr>
            <w:r w:rsidRPr="00365BC5">
              <w:rPr>
                <w:rFonts w:eastAsia="Times New Roman"/>
                <w:b/>
              </w:rPr>
              <w:t>2.11 Citer deux conséquences du surdosage du produit d’entretien</w:t>
            </w:r>
          </w:p>
        </w:tc>
        <w:tc>
          <w:tcPr>
            <w:tcW w:w="8433" w:type="dxa"/>
          </w:tcPr>
          <w:p w:rsidR="00B825AA" w:rsidRPr="00365BC5" w:rsidRDefault="00B825AA" w:rsidP="002D3AC8">
            <w:pPr>
              <w:spacing w:after="0" w:line="240" w:lineRule="auto"/>
              <w:ind w:right="-140"/>
              <w:rPr>
                <w:rFonts w:eastAsia="Times New Roman"/>
              </w:rPr>
            </w:pPr>
            <w:r w:rsidRPr="00365BC5">
              <w:rPr>
                <w:rFonts w:eastAsia="Times New Roman"/>
              </w:rPr>
              <w:t>2 réponses correctes</w:t>
            </w:r>
          </w:p>
          <w:p w:rsidR="00B825AA" w:rsidRPr="00365BC5" w:rsidRDefault="00B825AA" w:rsidP="002D3AC8">
            <w:pPr>
              <w:spacing w:after="0" w:line="240" w:lineRule="auto"/>
              <w:ind w:right="-140"/>
              <w:rPr>
                <w:rFonts w:eastAsia="Times New Roman"/>
              </w:rPr>
            </w:pPr>
          </w:p>
          <w:p w:rsidR="00B825AA" w:rsidRPr="00365BC5" w:rsidRDefault="00B825AA" w:rsidP="002D3AC8">
            <w:pPr>
              <w:spacing w:after="0" w:line="240" w:lineRule="auto"/>
              <w:ind w:right="-140"/>
              <w:rPr>
                <w:rFonts w:eastAsia="Times New Roman"/>
                <w:color w:val="FF0000"/>
              </w:rPr>
            </w:pPr>
            <w:r w:rsidRPr="00365BC5">
              <w:rPr>
                <w:rFonts w:eastAsia="Times New Roman"/>
              </w:rPr>
              <w:t>/1</w:t>
            </w:r>
          </w:p>
          <w:p w:rsidR="00B825AA" w:rsidRPr="00365BC5" w:rsidRDefault="00B825AA" w:rsidP="002D3AC8">
            <w:pPr>
              <w:pStyle w:val="Paragraphedeliste"/>
              <w:spacing w:after="0" w:line="360" w:lineRule="auto"/>
              <w:ind w:left="1429" w:right="-140"/>
              <w:rPr>
                <w:rFonts w:eastAsia="Times New Roman"/>
                <w:b/>
                <w:sz w:val="8"/>
                <w:szCs w:val="8"/>
                <w:lang w:eastAsia="fr-FR"/>
              </w:rPr>
            </w:pPr>
          </w:p>
          <w:p w:rsidR="00B825AA" w:rsidRPr="00365BC5" w:rsidRDefault="00B825AA" w:rsidP="002D3AC8">
            <w:pPr>
              <w:spacing w:after="0" w:line="240" w:lineRule="auto"/>
              <w:ind w:left="360" w:right="-140"/>
              <w:jc w:val="both"/>
              <w:rPr>
                <w:color w:val="FF0000"/>
              </w:rPr>
            </w:pPr>
            <w:r w:rsidRPr="00365BC5">
              <w:rPr>
                <w:color w:val="FF0000"/>
              </w:rPr>
              <w:t xml:space="preserve">- Reste de produit et rinçage supplémentaire (qualité du travail non satisfaisante)  </w:t>
            </w:r>
          </w:p>
          <w:p w:rsidR="00B825AA" w:rsidRPr="00365BC5" w:rsidRDefault="00B825AA" w:rsidP="002D3AC8">
            <w:pPr>
              <w:spacing w:after="0" w:line="240" w:lineRule="auto"/>
              <w:jc w:val="both"/>
              <w:rPr>
                <w:rFonts w:eastAsia="Times New Roman" w:cs="Times New Roman"/>
              </w:rPr>
            </w:pPr>
            <w:r w:rsidRPr="00365BC5">
              <w:rPr>
                <w:color w:val="FF0000"/>
              </w:rPr>
              <w:t xml:space="preserve">       - Gaspillage de produit et coût pour la structure.</w:t>
            </w:r>
          </w:p>
        </w:tc>
        <w:tc>
          <w:tcPr>
            <w:tcW w:w="945" w:type="dxa"/>
          </w:tcPr>
          <w:p w:rsidR="00B825AA" w:rsidRPr="00365BC5" w:rsidRDefault="00B825AA" w:rsidP="00B6697A">
            <w:pPr>
              <w:spacing w:after="0" w:line="240" w:lineRule="auto"/>
              <w:jc w:val="both"/>
              <w:rPr>
                <w:rFonts w:eastAsia="Times New Roman" w:cs="Times New Roman"/>
              </w:rPr>
            </w:pPr>
            <w:r w:rsidRPr="00365BC5">
              <w:rPr>
                <w:rFonts w:eastAsia="Times New Roman" w:cs="Times New Roman"/>
              </w:rPr>
              <w:t>1 réponse correcte</w:t>
            </w:r>
          </w:p>
          <w:p w:rsidR="00B825AA" w:rsidRPr="00365BC5" w:rsidRDefault="00B825AA" w:rsidP="00B6697A">
            <w:pPr>
              <w:spacing w:after="0" w:line="240" w:lineRule="auto"/>
              <w:jc w:val="both"/>
              <w:rPr>
                <w:rFonts w:eastAsia="Times New Roman" w:cs="Times New Roman"/>
              </w:rPr>
            </w:pPr>
          </w:p>
          <w:p w:rsidR="00B825AA" w:rsidRPr="00365BC5" w:rsidRDefault="00B825AA" w:rsidP="00B6697A">
            <w:pPr>
              <w:spacing w:after="0" w:line="240" w:lineRule="auto"/>
              <w:jc w:val="both"/>
              <w:rPr>
                <w:rFonts w:eastAsia="Times New Roman" w:cs="Times New Roman"/>
              </w:rPr>
            </w:pPr>
            <w:r w:rsidRPr="00365BC5">
              <w:rPr>
                <w:rFonts w:eastAsia="Times New Roman" w:cs="Times New Roman"/>
              </w:rPr>
              <w:t>/0,5</w:t>
            </w:r>
          </w:p>
        </w:tc>
        <w:tc>
          <w:tcPr>
            <w:tcW w:w="970" w:type="dxa"/>
          </w:tcPr>
          <w:p w:rsidR="00B825AA" w:rsidRPr="00365BC5" w:rsidRDefault="00B825AA" w:rsidP="0033596F">
            <w:r w:rsidRPr="00365BC5">
              <w:t>0 réponse correcte</w:t>
            </w:r>
          </w:p>
          <w:p w:rsidR="00B825AA" w:rsidRPr="00365BC5" w:rsidRDefault="00B825AA" w:rsidP="0033596F">
            <w:r w:rsidRPr="00365BC5">
              <w:t>/0</w:t>
            </w:r>
          </w:p>
        </w:tc>
        <w:tc>
          <w:tcPr>
            <w:tcW w:w="509" w:type="dxa"/>
          </w:tcPr>
          <w:p w:rsidR="00B825AA" w:rsidRPr="00365BC5" w:rsidRDefault="00B825AA" w:rsidP="0033596F">
            <w:r w:rsidRPr="00365BC5">
              <w:t>1</w:t>
            </w:r>
          </w:p>
        </w:tc>
      </w:tr>
    </w:tbl>
    <w:p w:rsidR="00632E32" w:rsidRDefault="00632E32" w:rsidP="002319E4"/>
    <w:sectPr w:rsidR="00632E32" w:rsidSect="0033596F">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F0D27"/>
    <w:multiLevelType w:val="multilevel"/>
    <w:tmpl w:val="73DEABE4"/>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b/>
        <w:bCs/>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 w15:restartNumberingAfterBreak="0">
    <w:nsid w:val="170A1493"/>
    <w:multiLevelType w:val="multilevel"/>
    <w:tmpl w:val="73DEABE4"/>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b/>
        <w:bCs/>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 w15:restartNumberingAfterBreak="0">
    <w:nsid w:val="4A776B6D"/>
    <w:multiLevelType w:val="hybridMultilevel"/>
    <w:tmpl w:val="BEAEA1EC"/>
    <w:lvl w:ilvl="0" w:tplc="26FA8B48">
      <w:start w:val="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E32"/>
    <w:rsid w:val="0000141F"/>
    <w:rsid w:val="000453EC"/>
    <w:rsid w:val="000638EE"/>
    <w:rsid w:val="00076480"/>
    <w:rsid w:val="000952D2"/>
    <w:rsid w:val="000A7F5B"/>
    <w:rsid w:val="000C2430"/>
    <w:rsid w:val="000E74D7"/>
    <w:rsid w:val="0010663E"/>
    <w:rsid w:val="00106DB2"/>
    <w:rsid w:val="00113827"/>
    <w:rsid w:val="001775FC"/>
    <w:rsid w:val="001A22BB"/>
    <w:rsid w:val="001A6BB6"/>
    <w:rsid w:val="001B20A0"/>
    <w:rsid w:val="001B3F26"/>
    <w:rsid w:val="001D23AA"/>
    <w:rsid w:val="001E0912"/>
    <w:rsid w:val="0020246A"/>
    <w:rsid w:val="00207497"/>
    <w:rsid w:val="00214A72"/>
    <w:rsid w:val="002319E4"/>
    <w:rsid w:val="00252DA7"/>
    <w:rsid w:val="002603CB"/>
    <w:rsid w:val="00262009"/>
    <w:rsid w:val="00277C3A"/>
    <w:rsid w:val="00283056"/>
    <w:rsid w:val="002D3AC8"/>
    <w:rsid w:val="003142E5"/>
    <w:rsid w:val="0033596F"/>
    <w:rsid w:val="00351BE8"/>
    <w:rsid w:val="0035225E"/>
    <w:rsid w:val="00360BF7"/>
    <w:rsid w:val="00365BC5"/>
    <w:rsid w:val="0037314D"/>
    <w:rsid w:val="00380B19"/>
    <w:rsid w:val="00380D9A"/>
    <w:rsid w:val="003A2D93"/>
    <w:rsid w:val="003D3BDD"/>
    <w:rsid w:val="003E68C6"/>
    <w:rsid w:val="003F7960"/>
    <w:rsid w:val="00405AF4"/>
    <w:rsid w:val="00412F99"/>
    <w:rsid w:val="00420E2E"/>
    <w:rsid w:val="00437A53"/>
    <w:rsid w:val="00440593"/>
    <w:rsid w:val="00455415"/>
    <w:rsid w:val="00456890"/>
    <w:rsid w:val="00475B84"/>
    <w:rsid w:val="004A5602"/>
    <w:rsid w:val="004A69DD"/>
    <w:rsid w:val="004C2E38"/>
    <w:rsid w:val="004D37A3"/>
    <w:rsid w:val="004F1866"/>
    <w:rsid w:val="004F1F46"/>
    <w:rsid w:val="00527B6E"/>
    <w:rsid w:val="00534861"/>
    <w:rsid w:val="00545FAD"/>
    <w:rsid w:val="00546A27"/>
    <w:rsid w:val="005871F7"/>
    <w:rsid w:val="005B1DA2"/>
    <w:rsid w:val="005D36A5"/>
    <w:rsid w:val="005D475A"/>
    <w:rsid w:val="005D71E4"/>
    <w:rsid w:val="005D7F52"/>
    <w:rsid w:val="00603DBD"/>
    <w:rsid w:val="00624C31"/>
    <w:rsid w:val="00631F8D"/>
    <w:rsid w:val="00632E32"/>
    <w:rsid w:val="00641306"/>
    <w:rsid w:val="006508C6"/>
    <w:rsid w:val="00651283"/>
    <w:rsid w:val="00653A42"/>
    <w:rsid w:val="0066297B"/>
    <w:rsid w:val="00685BEA"/>
    <w:rsid w:val="0068748B"/>
    <w:rsid w:val="00687DCC"/>
    <w:rsid w:val="00691BF4"/>
    <w:rsid w:val="00693116"/>
    <w:rsid w:val="006C1AF6"/>
    <w:rsid w:val="006C496C"/>
    <w:rsid w:val="006E4EE3"/>
    <w:rsid w:val="006F5556"/>
    <w:rsid w:val="00735707"/>
    <w:rsid w:val="007442CC"/>
    <w:rsid w:val="00757BA6"/>
    <w:rsid w:val="007958BC"/>
    <w:rsid w:val="007A2180"/>
    <w:rsid w:val="007C3259"/>
    <w:rsid w:val="007C3FA3"/>
    <w:rsid w:val="007C6E11"/>
    <w:rsid w:val="007D72FC"/>
    <w:rsid w:val="007F31F2"/>
    <w:rsid w:val="00801AE8"/>
    <w:rsid w:val="00814151"/>
    <w:rsid w:val="00876152"/>
    <w:rsid w:val="00877968"/>
    <w:rsid w:val="008928AD"/>
    <w:rsid w:val="00897EAB"/>
    <w:rsid w:val="008D2EFB"/>
    <w:rsid w:val="008F154D"/>
    <w:rsid w:val="00952FDA"/>
    <w:rsid w:val="009D6769"/>
    <w:rsid w:val="009E446F"/>
    <w:rsid w:val="009E7A10"/>
    <w:rsid w:val="00A01007"/>
    <w:rsid w:val="00A02B6A"/>
    <w:rsid w:val="00A135E4"/>
    <w:rsid w:val="00A538D8"/>
    <w:rsid w:val="00A54ECF"/>
    <w:rsid w:val="00A57624"/>
    <w:rsid w:val="00AA336E"/>
    <w:rsid w:val="00AC1C4B"/>
    <w:rsid w:val="00AD7A23"/>
    <w:rsid w:val="00B26AB6"/>
    <w:rsid w:val="00B53404"/>
    <w:rsid w:val="00B6697A"/>
    <w:rsid w:val="00B70A6A"/>
    <w:rsid w:val="00B825AA"/>
    <w:rsid w:val="00B972BA"/>
    <w:rsid w:val="00BD50C6"/>
    <w:rsid w:val="00BE4CB5"/>
    <w:rsid w:val="00C22F2A"/>
    <w:rsid w:val="00C26E4C"/>
    <w:rsid w:val="00C27F72"/>
    <w:rsid w:val="00C413C1"/>
    <w:rsid w:val="00C73FCE"/>
    <w:rsid w:val="00C749FD"/>
    <w:rsid w:val="00C76F1C"/>
    <w:rsid w:val="00CB0BF6"/>
    <w:rsid w:val="00CC4E4F"/>
    <w:rsid w:val="00CD43A6"/>
    <w:rsid w:val="00CD4421"/>
    <w:rsid w:val="00CD57DE"/>
    <w:rsid w:val="00D0056B"/>
    <w:rsid w:val="00D01C24"/>
    <w:rsid w:val="00D16ACA"/>
    <w:rsid w:val="00D36D23"/>
    <w:rsid w:val="00D64CF8"/>
    <w:rsid w:val="00D777E7"/>
    <w:rsid w:val="00DA5BFA"/>
    <w:rsid w:val="00DC15D4"/>
    <w:rsid w:val="00DC687F"/>
    <w:rsid w:val="00DC7F7C"/>
    <w:rsid w:val="00DE1141"/>
    <w:rsid w:val="00DE44FA"/>
    <w:rsid w:val="00DE5AAE"/>
    <w:rsid w:val="00DF46C3"/>
    <w:rsid w:val="00DF5814"/>
    <w:rsid w:val="00DF590F"/>
    <w:rsid w:val="00E06114"/>
    <w:rsid w:val="00E30853"/>
    <w:rsid w:val="00E4601C"/>
    <w:rsid w:val="00E514C3"/>
    <w:rsid w:val="00E9781F"/>
    <w:rsid w:val="00EC3713"/>
    <w:rsid w:val="00EE4106"/>
    <w:rsid w:val="00EF5A02"/>
    <w:rsid w:val="00F01536"/>
    <w:rsid w:val="00F176C4"/>
    <w:rsid w:val="00F541D1"/>
    <w:rsid w:val="00F66776"/>
    <w:rsid w:val="00F80426"/>
    <w:rsid w:val="00F87342"/>
    <w:rsid w:val="00FE3135"/>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B48CF6-90EC-4404-A194-3F604ACF8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2180"/>
  </w:style>
  <w:style w:type="paragraph" w:styleId="Titre2">
    <w:name w:val="heading 2"/>
    <w:basedOn w:val="Normal"/>
    <w:link w:val="Titre2Car"/>
    <w:uiPriority w:val="9"/>
    <w:qFormat/>
    <w:rsid w:val="00632E3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632E32"/>
    <w:rPr>
      <w:rFonts w:ascii="Times New Roman" w:eastAsia="Times New Roman" w:hAnsi="Times New Roman" w:cs="Times New Roman"/>
      <w:b/>
      <w:bCs/>
      <w:sz w:val="36"/>
      <w:szCs w:val="36"/>
    </w:rPr>
  </w:style>
  <w:style w:type="paragraph" w:styleId="Paragraphedeliste">
    <w:name w:val="List Paragraph"/>
    <w:basedOn w:val="Normal"/>
    <w:uiPriority w:val="34"/>
    <w:qFormat/>
    <w:rsid w:val="00632E32"/>
    <w:pPr>
      <w:ind w:left="720"/>
      <w:contextualSpacing/>
    </w:pPr>
    <w:rPr>
      <w:rFonts w:eastAsiaTheme="minorHAnsi"/>
      <w:lang w:eastAsia="en-US"/>
    </w:rPr>
  </w:style>
  <w:style w:type="character" w:customStyle="1" w:styleId="spantitre2">
    <w:name w:val="spantitre2"/>
    <w:basedOn w:val="Policepardfaut"/>
    <w:rsid w:val="00632E32"/>
  </w:style>
  <w:style w:type="paragraph" w:styleId="NormalWeb">
    <w:name w:val="Normal (Web)"/>
    <w:basedOn w:val="Normal"/>
    <w:uiPriority w:val="99"/>
    <w:semiHidden/>
    <w:unhideWhenUsed/>
    <w:rsid w:val="00632E32"/>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632E32"/>
    <w:rPr>
      <w:b/>
      <w:bCs/>
    </w:rPr>
  </w:style>
  <w:style w:type="paragraph" w:customStyle="1" w:styleId="calendrier">
    <w:name w:val="calendrier"/>
    <w:basedOn w:val="Normal"/>
    <w:rsid w:val="00632E32"/>
    <w:pPr>
      <w:spacing w:before="100" w:beforeAutospacing="1" w:after="100" w:afterAutospacing="1" w:line="240" w:lineRule="auto"/>
    </w:pPr>
    <w:rPr>
      <w:rFonts w:ascii="Times New Roman" w:eastAsia="Times New Roman" w:hAnsi="Times New Roman" w:cs="Times New Roman"/>
      <w:sz w:val="24"/>
      <w:szCs w:val="24"/>
    </w:rPr>
  </w:style>
  <w:style w:type="paragraph" w:styleId="Textedebulles">
    <w:name w:val="Balloon Text"/>
    <w:basedOn w:val="Normal"/>
    <w:link w:val="TextedebullesCar"/>
    <w:uiPriority w:val="99"/>
    <w:semiHidden/>
    <w:unhideWhenUsed/>
    <w:rsid w:val="00632E3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32E32"/>
    <w:rPr>
      <w:rFonts w:ascii="Tahoma" w:hAnsi="Tahoma" w:cs="Tahoma"/>
      <w:sz w:val="16"/>
      <w:szCs w:val="16"/>
    </w:rPr>
  </w:style>
  <w:style w:type="paragraph" w:styleId="Sansinterligne">
    <w:name w:val="No Spacing"/>
    <w:uiPriority w:val="1"/>
    <w:qFormat/>
    <w:rsid w:val="003F7960"/>
    <w:pPr>
      <w:spacing w:after="0" w:line="240" w:lineRule="auto"/>
    </w:pPr>
    <w:rPr>
      <w:rFonts w:ascii="Calibri" w:eastAsia="Calibri" w:hAnsi="Calibri" w:cs="Times New Roman"/>
      <w:lang w:eastAsia="en-US"/>
    </w:rPr>
  </w:style>
  <w:style w:type="table" w:styleId="Grilledutableau">
    <w:name w:val="Table Grid"/>
    <w:basedOn w:val="TableauNormal"/>
    <w:uiPriority w:val="59"/>
    <w:rsid w:val="00D64C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603DBD"/>
    <w:rPr>
      <w:color w:val="808080"/>
    </w:rPr>
  </w:style>
  <w:style w:type="paragraph" w:styleId="Pieddepage">
    <w:name w:val="footer"/>
    <w:basedOn w:val="Normal"/>
    <w:link w:val="PieddepageCar"/>
    <w:uiPriority w:val="99"/>
    <w:unhideWhenUsed/>
    <w:rsid w:val="000952D2"/>
    <w:pPr>
      <w:tabs>
        <w:tab w:val="center" w:pos="4536"/>
        <w:tab w:val="right" w:pos="9072"/>
      </w:tabs>
      <w:spacing w:after="0" w:line="240" w:lineRule="auto"/>
    </w:pPr>
    <w:rPr>
      <w:rFonts w:eastAsiaTheme="minorHAnsi"/>
      <w:lang w:eastAsia="en-US"/>
    </w:rPr>
  </w:style>
  <w:style w:type="character" w:customStyle="1" w:styleId="PieddepageCar">
    <w:name w:val="Pied de page Car"/>
    <w:basedOn w:val="Policepardfaut"/>
    <w:link w:val="Pieddepage"/>
    <w:uiPriority w:val="99"/>
    <w:rsid w:val="000952D2"/>
    <w:rPr>
      <w:rFonts w:eastAsiaTheme="minorHAnsi"/>
      <w:lang w:eastAsia="en-US"/>
    </w:rPr>
  </w:style>
  <w:style w:type="paragraph" w:customStyle="1" w:styleId="Default">
    <w:name w:val="Default"/>
    <w:rsid w:val="00631F8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520DAB-33C0-46EC-8B01-423450D22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2196</Words>
  <Characters>12080</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RRA</Company>
  <LinksUpToDate>false</LinksUpToDate>
  <CharactersWithSpaces>14248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Windows</dc:creator>
  <cp:lastModifiedBy>Audrey Attuyer</cp:lastModifiedBy>
  <cp:revision>2</cp:revision>
  <cp:lastPrinted>2019-07-04T08:11:00Z</cp:lastPrinted>
  <dcterms:created xsi:type="dcterms:W3CDTF">2020-09-14T07:58:00Z</dcterms:created>
  <dcterms:modified xsi:type="dcterms:W3CDTF">2020-09-14T07:58:00Z</dcterms:modified>
</cp:coreProperties>
</file>